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4885" w14:textId="77777777" w:rsidR="006C4F58" w:rsidRDefault="006C4F58" w:rsidP="006C4F58">
      <w:pPr>
        <w:jc w:val="center"/>
        <w:rPr>
          <w:rFonts w:ascii="Times New Roman" w:hAnsi="Times New Roman" w:cs="Times New Roman"/>
          <w:sz w:val="26"/>
          <w:szCs w:val="26"/>
        </w:rPr>
      </w:pPr>
      <w:r>
        <w:rPr>
          <w:rFonts w:ascii="Times New Roman" w:hAnsi="Times New Roman" w:cs="Times New Roman"/>
          <w:sz w:val="26"/>
          <w:szCs w:val="26"/>
        </w:rPr>
        <w:t>COMMISSION ON AGING COMMITTEE MINUTES</w:t>
      </w:r>
    </w:p>
    <w:p w14:paraId="263CE392" w14:textId="77777777" w:rsidR="006C4F58" w:rsidRDefault="006C4F58" w:rsidP="006C4F58">
      <w:pPr>
        <w:jc w:val="center"/>
        <w:rPr>
          <w:rFonts w:ascii="Times New Roman" w:hAnsi="Times New Roman" w:cs="Times New Roman"/>
          <w:sz w:val="26"/>
          <w:szCs w:val="26"/>
        </w:rPr>
      </w:pPr>
    </w:p>
    <w:p w14:paraId="08F315EF" w14:textId="77777777" w:rsidR="006C4F58" w:rsidRPr="00D75A78" w:rsidRDefault="006C4F58" w:rsidP="006C4F58">
      <w:pPr>
        <w:pStyle w:val="NoSpacing"/>
        <w:rPr>
          <w:rFonts w:ascii="Times New Roman" w:hAnsi="Times New Roman" w:cs="Times New Roman"/>
          <w:sz w:val="26"/>
          <w:szCs w:val="26"/>
        </w:rPr>
      </w:pPr>
      <w:r w:rsidRPr="00D75A78">
        <w:rPr>
          <w:rFonts w:ascii="Times New Roman" w:hAnsi="Times New Roman" w:cs="Times New Roman"/>
          <w:sz w:val="26"/>
          <w:szCs w:val="26"/>
        </w:rPr>
        <w:t>COMMITTEE:</w:t>
      </w:r>
      <w:r w:rsidRPr="00D75A78">
        <w:rPr>
          <w:rFonts w:ascii="Times New Roman" w:hAnsi="Times New Roman" w:cs="Times New Roman"/>
          <w:sz w:val="26"/>
          <w:szCs w:val="26"/>
        </w:rPr>
        <w:tab/>
        <w:t>COMMISSION ON AGING</w:t>
      </w:r>
    </w:p>
    <w:p w14:paraId="709D26A5" w14:textId="77777777" w:rsidR="006C4F58" w:rsidRDefault="006C4F58" w:rsidP="006C4F58">
      <w:pPr>
        <w:pStyle w:val="NoSpacing"/>
        <w:rPr>
          <w:rFonts w:ascii="Times New Roman" w:hAnsi="Times New Roman" w:cs="Times New Roman"/>
          <w:sz w:val="26"/>
          <w:szCs w:val="26"/>
        </w:rPr>
      </w:pPr>
      <w:r w:rsidRPr="00D75A78">
        <w:rPr>
          <w:rFonts w:ascii="Times New Roman" w:hAnsi="Times New Roman" w:cs="Times New Roman"/>
          <w:sz w:val="26"/>
          <w:szCs w:val="26"/>
        </w:rPr>
        <w:t>DATE</w:t>
      </w:r>
      <w:r w:rsidRPr="00D75A78">
        <w:rPr>
          <w:sz w:val="26"/>
          <w:szCs w:val="26"/>
        </w:rPr>
        <w:t xml:space="preserve">: </w:t>
      </w:r>
      <w:r>
        <w:rPr>
          <w:sz w:val="26"/>
          <w:szCs w:val="26"/>
        </w:rPr>
        <w:tab/>
      </w:r>
      <w:r>
        <w:rPr>
          <w:sz w:val="26"/>
          <w:szCs w:val="26"/>
        </w:rPr>
        <w:tab/>
      </w:r>
      <w:r>
        <w:rPr>
          <w:rFonts w:ascii="Times New Roman" w:hAnsi="Times New Roman" w:cs="Times New Roman"/>
          <w:sz w:val="26"/>
          <w:szCs w:val="26"/>
        </w:rPr>
        <w:t>TUESDAY, OCTOBER 11, 2022</w:t>
      </w:r>
    </w:p>
    <w:p w14:paraId="57E08A51"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TIME: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10:30 A.M.</w:t>
      </w:r>
    </w:p>
    <w:p w14:paraId="5C27215D"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PLACE</w:t>
      </w:r>
      <w:r>
        <w:rPr>
          <w:rFonts w:ascii="Times New Roman" w:hAnsi="Times New Roman" w:cs="Times New Roman"/>
          <w:sz w:val="26"/>
          <w:szCs w:val="26"/>
        </w:rPr>
        <w:tab/>
      </w:r>
      <w:r>
        <w:rPr>
          <w:rFonts w:ascii="Times New Roman" w:hAnsi="Times New Roman" w:cs="Times New Roman"/>
          <w:sz w:val="26"/>
          <w:szCs w:val="26"/>
        </w:rPr>
        <w:tab/>
        <w:t>FOREST COUNTY COURTHOUSE COUNTY BOARD ROOM</w:t>
      </w:r>
    </w:p>
    <w:p w14:paraId="6437C1C1" w14:textId="77777777" w:rsidR="006C4F58" w:rsidRDefault="006C4F58" w:rsidP="006C4F58">
      <w:pPr>
        <w:pStyle w:val="NoSpacing"/>
        <w:rPr>
          <w:rFonts w:ascii="Times New Roman" w:hAnsi="Times New Roman" w:cs="Times New Roman"/>
          <w:sz w:val="26"/>
          <w:szCs w:val="26"/>
        </w:rPr>
      </w:pPr>
    </w:p>
    <w:p w14:paraId="4A10E234"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CALL TO ORDER</w:t>
      </w:r>
    </w:p>
    <w:p w14:paraId="04C2BD9C"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Chairperson Miller called the meeting to order at 10:35 a.m.</w:t>
      </w:r>
    </w:p>
    <w:p w14:paraId="3DF0BF8C" w14:textId="77777777" w:rsidR="006C4F58" w:rsidRDefault="006C4F58" w:rsidP="006C4F58">
      <w:pPr>
        <w:pStyle w:val="NoSpacing"/>
        <w:rPr>
          <w:rFonts w:ascii="Times New Roman" w:hAnsi="Times New Roman" w:cs="Times New Roman"/>
          <w:sz w:val="26"/>
          <w:szCs w:val="26"/>
        </w:rPr>
      </w:pPr>
    </w:p>
    <w:p w14:paraId="57F12856"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ROLL CALL</w:t>
      </w:r>
    </w:p>
    <w:p w14:paraId="59A55A36"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Members present: Koziol, Miller, Jungwirth, Abney, Black, Sponable, Sommer</w:t>
      </w:r>
    </w:p>
    <w:p w14:paraId="3782A3D5"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Not Attending: Van Grinsven</w:t>
      </w:r>
    </w:p>
    <w:p w14:paraId="29D3F088"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Others Present: Fohrman</w:t>
      </w:r>
    </w:p>
    <w:p w14:paraId="42BF5631" w14:textId="77777777" w:rsidR="006C4F58" w:rsidRDefault="006C4F58" w:rsidP="006C4F58">
      <w:pPr>
        <w:pStyle w:val="NoSpacing"/>
        <w:rPr>
          <w:rFonts w:ascii="Times New Roman" w:hAnsi="Times New Roman" w:cs="Times New Roman"/>
          <w:sz w:val="26"/>
          <w:szCs w:val="26"/>
        </w:rPr>
      </w:pPr>
    </w:p>
    <w:p w14:paraId="415A65E6"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APPROVAL OF AGENDA</w:t>
      </w:r>
    </w:p>
    <w:p w14:paraId="44040910"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Motion by Koziol to approve agenda, second by Sponable. All present voting (AYE). Motion carried.</w:t>
      </w:r>
    </w:p>
    <w:p w14:paraId="69DC82DA" w14:textId="77777777" w:rsidR="006C4F58" w:rsidRDefault="006C4F58" w:rsidP="006C4F58">
      <w:pPr>
        <w:pStyle w:val="NoSpacing"/>
        <w:rPr>
          <w:rFonts w:ascii="Times New Roman" w:hAnsi="Times New Roman" w:cs="Times New Roman"/>
          <w:sz w:val="26"/>
          <w:szCs w:val="26"/>
        </w:rPr>
      </w:pPr>
    </w:p>
    <w:p w14:paraId="4B94CF71"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APPROVE MINUTES</w:t>
      </w:r>
    </w:p>
    <w:p w14:paraId="26E7119F"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Motion by Sommer to approve Commission on Aging July 12, 2022 minutes, second by Abney. All present voting (AYE). Motion carried.</w:t>
      </w:r>
    </w:p>
    <w:p w14:paraId="099BC600" w14:textId="77777777" w:rsidR="006C4F58" w:rsidRDefault="006C4F58" w:rsidP="006C4F58">
      <w:pPr>
        <w:pStyle w:val="NoSpacing"/>
        <w:rPr>
          <w:rFonts w:ascii="Times New Roman" w:hAnsi="Times New Roman" w:cs="Times New Roman"/>
          <w:sz w:val="26"/>
          <w:szCs w:val="26"/>
        </w:rPr>
      </w:pPr>
    </w:p>
    <w:p w14:paraId="38079B2F"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PUBLIC COMMENT</w:t>
      </w:r>
    </w:p>
    <w:p w14:paraId="16D921DC"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None.</w:t>
      </w:r>
    </w:p>
    <w:p w14:paraId="22F4A8D9" w14:textId="77777777" w:rsidR="006C4F58" w:rsidRDefault="006C4F58" w:rsidP="006C4F58">
      <w:pPr>
        <w:pStyle w:val="NoSpacing"/>
        <w:rPr>
          <w:rFonts w:ascii="Times New Roman" w:hAnsi="Times New Roman" w:cs="Times New Roman"/>
          <w:sz w:val="26"/>
          <w:szCs w:val="26"/>
        </w:rPr>
      </w:pPr>
    </w:p>
    <w:p w14:paraId="1EFE61F4"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UPDATES ON TRANSPORTATION PROGRAM</w:t>
      </w:r>
    </w:p>
    <w:p w14:paraId="20008E4E" w14:textId="77777777" w:rsidR="006C4F58" w:rsidRDefault="006C4F58" w:rsidP="006C4F58">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UPDATE ON THE 2010 BUS-DISPOSAL GUIDELINES</w:t>
      </w:r>
    </w:p>
    <w:p w14:paraId="506016CF" w14:textId="77777777" w:rsidR="006C4F58" w:rsidRDefault="006C4F58" w:rsidP="006C4F58">
      <w:pPr>
        <w:pStyle w:val="NoSpacing"/>
        <w:ind w:left="720"/>
        <w:rPr>
          <w:rFonts w:ascii="Times New Roman" w:hAnsi="Times New Roman" w:cs="Times New Roman"/>
          <w:sz w:val="26"/>
          <w:szCs w:val="26"/>
        </w:rPr>
      </w:pPr>
      <w:r>
        <w:rPr>
          <w:rFonts w:ascii="Times New Roman" w:hAnsi="Times New Roman" w:cs="Times New Roman"/>
          <w:sz w:val="26"/>
          <w:szCs w:val="26"/>
        </w:rPr>
        <w:t>Sommer reports that the 2010 Bus has been examined by Mark Springer, owner of CARS. Springer describes the bus as being in very poor operating shape and would recommend disposing of it. Motion by Koziol to begin the bus disposal procedure for the 2010 bus, second by Sommer. All present voting (AYE). Motion carried.</w:t>
      </w:r>
    </w:p>
    <w:p w14:paraId="1157E030" w14:textId="77777777" w:rsidR="006C4F58" w:rsidRDefault="006C4F58" w:rsidP="006C4F58">
      <w:pPr>
        <w:pStyle w:val="NoSpacing"/>
        <w:ind w:left="360" w:firstLine="360"/>
        <w:rPr>
          <w:rFonts w:ascii="Times New Roman" w:hAnsi="Times New Roman" w:cs="Times New Roman"/>
          <w:sz w:val="26"/>
          <w:szCs w:val="26"/>
        </w:rPr>
      </w:pPr>
      <w:r>
        <w:rPr>
          <w:rFonts w:ascii="Times New Roman" w:hAnsi="Times New Roman" w:cs="Times New Roman"/>
          <w:sz w:val="26"/>
          <w:szCs w:val="26"/>
        </w:rPr>
        <w:t>b.   UPDATE ON THE 2010 CHRYSLER VAN</w:t>
      </w:r>
    </w:p>
    <w:p w14:paraId="734054DF" w14:textId="77777777" w:rsidR="006C4F58" w:rsidRDefault="006C4F58" w:rsidP="006C4F58">
      <w:pPr>
        <w:pStyle w:val="NoSpacing"/>
        <w:ind w:left="360"/>
        <w:rPr>
          <w:rFonts w:ascii="Times New Roman" w:hAnsi="Times New Roman" w:cs="Times New Roman"/>
          <w:sz w:val="26"/>
          <w:szCs w:val="26"/>
        </w:rPr>
      </w:pPr>
      <w:r>
        <w:rPr>
          <w:rFonts w:ascii="Times New Roman" w:hAnsi="Times New Roman" w:cs="Times New Roman"/>
          <w:sz w:val="26"/>
          <w:szCs w:val="26"/>
        </w:rPr>
        <w:t xml:space="preserve">      Sommer reports that the 2010 blue Chrysler van has received routine maintenance by Mark </w:t>
      </w:r>
    </w:p>
    <w:p w14:paraId="0604DB23" w14:textId="77777777" w:rsidR="006C4F58" w:rsidRDefault="006C4F58" w:rsidP="006C4F58">
      <w:pPr>
        <w:pStyle w:val="NoSpacing"/>
        <w:ind w:left="360"/>
        <w:rPr>
          <w:rFonts w:ascii="Times New Roman" w:hAnsi="Times New Roman" w:cs="Times New Roman"/>
          <w:sz w:val="26"/>
          <w:szCs w:val="26"/>
        </w:rPr>
      </w:pPr>
      <w:r>
        <w:rPr>
          <w:rFonts w:ascii="Times New Roman" w:hAnsi="Times New Roman" w:cs="Times New Roman"/>
          <w:sz w:val="26"/>
          <w:szCs w:val="26"/>
        </w:rPr>
        <w:t xml:space="preserve">      Springer, owner of CARS. Mark Springer reports that the van is in good operating shape.</w:t>
      </w:r>
      <w:r>
        <w:rPr>
          <w:rFonts w:ascii="Times New Roman" w:hAnsi="Times New Roman" w:cs="Times New Roman"/>
          <w:sz w:val="26"/>
          <w:szCs w:val="26"/>
        </w:rPr>
        <w:tab/>
        <w:t xml:space="preserve">       </w:t>
      </w:r>
      <w:r>
        <w:rPr>
          <w:rFonts w:ascii="Times New Roman" w:hAnsi="Times New Roman" w:cs="Times New Roman"/>
          <w:sz w:val="26"/>
          <w:szCs w:val="26"/>
        </w:rPr>
        <w:tab/>
      </w:r>
    </w:p>
    <w:p w14:paraId="03578564" w14:textId="77777777" w:rsidR="006C4F58" w:rsidRDefault="006C4F58" w:rsidP="006C4F58">
      <w:pPr>
        <w:pStyle w:val="NoSpacing"/>
        <w:numPr>
          <w:ilvl w:val="0"/>
          <w:numId w:val="2"/>
        </w:numPr>
        <w:rPr>
          <w:rFonts w:ascii="Times New Roman" w:hAnsi="Times New Roman" w:cs="Times New Roman"/>
          <w:sz w:val="26"/>
          <w:szCs w:val="26"/>
        </w:rPr>
      </w:pPr>
      <w:r>
        <w:rPr>
          <w:rFonts w:ascii="Times New Roman" w:hAnsi="Times New Roman" w:cs="Times New Roman"/>
          <w:sz w:val="26"/>
          <w:szCs w:val="26"/>
        </w:rPr>
        <w:t>UPDATE ON BUS/VAN PRICING</w:t>
      </w:r>
    </w:p>
    <w:p w14:paraId="4FA4FF3B" w14:textId="77777777" w:rsidR="006C4F58" w:rsidRDefault="006C4F58" w:rsidP="006C4F58">
      <w:pPr>
        <w:pStyle w:val="NoSpacing"/>
        <w:ind w:left="720"/>
        <w:rPr>
          <w:rFonts w:ascii="Times New Roman" w:hAnsi="Times New Roman" w:cs="Times New Roman"/>
          <w:sz w:val="26"/>
          <w:szCs w:val="26"/>
        </w:rPr>
      </w:pPr>
      <w:r>
        <w:rPr>
          <w:rFonts w:ascii="Times New Roman" w:hAnsi="Times New Roman" w:cs="Times New Roman"/>
          <w:sz w:val="26"/>
          <w:szCs w:val="26"/>
        </w:rPr>
        <w:t xml:space="preserve">Two busses are being considered. The first is a Ford Transit 350 XL, which can carry 6 ambulatory passengers with two wheelchairs, or 7 ambulatory passengers with one wheelchair. It is a bariatric bus which would support up to 1,000 pounds. </w:t>
      </w:r>
      <w:r>
        <w:rPr>
          <w:rFonts w:ascii="Times New Roman" w:hAnsi="Times New Roman" w:cs="Times New Roman"/>
          <w:sz w:val="26"/>
          <w:szCs w:val="26"/>
        </w:rPr>
        <w:lastRenderedPageBreak/>
        <w:t>The second is a StarCraft Starlite, which can carry 8 ambulatory passengers with 2 wheelchairs. There may be a waiting period of three to four months once a vehicle is ordered. Fohrman will price each option.</w:t>
      </w:r>
    </w:p>
    <w:p w14:paraId="07E0533A" w14:textId="77777777" w:rsidR="006C4F58" w:rsidRDefault="006C4F58" w:rsidP="006C4F58">
      <w:pPr>
        <w:pStyle w:val="NoSpacing"/>
        <w:numPr>
          <w:ilvl w:val="0"/>
          <w:numId w:val="2"/>
        </w:numPr>
        <w:rPr>
          <w:rFonts w:ascii="Times New Roman" w:hAnsi="Times New Roman" w:cs="Times New Roman"/>
          <w:sz w:val="26"/>
          <w:szCs w:val="26"/>
        </w:rPr>
      </w:pPr>
      <w:r>
        <w:rPr>
          <w:rFonts w:ascii="Times New Roman" w:hAnsi="Times New Roman" w:cs="Times New Roman"/>
          <w:sz w:val="26"/>
          <w:szCs w:val="26"/>
        </w:rPr>
        <w:t xml:space="preserve"> POSSIBLE TRANSPORTATION CONTRACT WITH MCO</w:t>
      </w:r>
    </w:p>
    <w:p w14:paraId="43E594EA" w14:textId="77777777" w:rsidR="006C4F58" w:rsidRDefault="006C4F58" w:rsidP="006C4F58">
      <w:pPr>
        <w:pStyle w:val="NoSpacing"/>
        <w:ind w:left="720"/>
        <w:rPr>
          <w:rFonts w:ascii="Times New Roman" w:hAnsi="Times New Roman" w:cs="Times New Roman"/>
          <w:sz w:val="26"/>
          <w:szCs w:val="26"/>
        </w:rPr>
      </w:pPr>
      <w:r>
        <w:rPr>
          <w:rFonts w:ascii="Times New Roman" w:hAnsi="Times New Roman" w:cs="Times New Roman"/>
          <w:sz w:val="26"/>
          <w:szCs w:val="26"/>
        </w:rPr>
        <w:t>Inclusa and Lakeland, both Managed Care Organizations, have requested transportation services from the Commission on Aging of Forest County. Fohrman reports that this service may be provided eventually but not at the present time.</w:t>
      </w:r>
    </w:p>
    <w:p w14:paraId="598E9B5D" w14:textId="77777777" w:rsidR="006C4F58" w:rsidRDefault="006C4F58" w:rsidP="006C4F58">
      <w:pPr>
        <w:pStyle w:val="NoSpacing"/>
        <w:ind w:left="720"/>
        <w:rPr>
          <w:rFonts w:ascii="Times New Roman" w:hAnsi="Times New Roman" w:cs="Times New Roman"/>
          <w:sz w:val="26"/>
          <w:szCs w:val="26"/>
        </w:rPr>
      </w:pPr>
    </w:p>
    <w:p w14:paraId="4EEB2E21" w14:textId="77777777" w:rsidR="006C4F58" w:rsidRDefault="006C4F58" w:rsidP="006C4F58">
      <w:pPr>
        <w:pStyle w:val="NoSpacing"/>
        <w:rPr>
          <w:rFonts w:ascii="Times New Roman" w:hAnsi="Times New Roman" w:cs="Times New Roman"/>
          <w:sz w:val="26"/>
          <w:szCs w:val="26"/>
        </w:rPr>
      </w:pPr>
    </w:p>
    <w:p w14:paraId="2F557EAF"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POSSIBLE ACTION ON UPDATING AND REVIEWING COMMISSION ON AGING BY-LAWS</w:t>
      </w:r>
    </w:p>
    <w:p w14:paraId="7DE9B91E"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 xml:space="preserve">Koziol has reviewed documents of the COA by-laws going back to 1979. She will look into past minutes in order to find the date of the most recent by-laws that were accepted by the COA.    </w:t>
      </w:r>
    </w:p>
    <w:p w14:paraId="0A6FA0EC" w14:textId="77777777" w:rsidR="006C4F58" w:rsidRDefault="006C4F58" w:rsidP="006C4F58">
      <w:pPr>
        <w:pStyle w:val="NoSpacing"/>
        <w:rPr>
          <w:rFonts w:ascii="Times New Roman" w:hAnsi="Times New Roman" w:cs="Times New Roman"/>
          <w:sz w:val="26"/>
          <w:szCs w:val="26"/>
        </w:rPr>
      </w:pPr>
    </w:p>
    <w:p w14:paraId="777D3C4C"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FUTURE AGENDA ITEMS</w:t>
      </w:r>
    </w:p>
    <w:p w14:paraId="1A7F2327"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-Appoint COA Board members whose terms expire in October or November, 2022 to another three-year term of service.</w:t>
      </w:r>
    </w:p>
    <w:p w14:paraId="1A74463E"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-Confirm a meeting on November 10, 2022, 10:30 a.m., in the County Board Room, at which COA by-laws will be discussed, to include, but not limited to, consideration of term limits for board members.</w:t>
      </w:r>
    </w:p>
    <w:p w14:paraId="79B77F67"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-Approve edits to the 2021 COA report and forward to the County Board.</w:t>
      </w:r>
    </w:p>
    <w:p w14:paraId="0F9F8C2E"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-Become aware of allowable expenditures of the COA Trust Fund.</w:t>
      </w:r>
    </w:p>
    <w:p w14:paraId="76D17AA1" w14:textId="77777777" w:rsidR="006C4F58" w:rsidRDefault="006C4F58" w:rsidP="006C4F58">
      <w:pPr>
        <w:pStyle w:val="NoSpacing"/>
        <w:rPr>
          <w:rFonts w:ascii="Times New Roman" w:hAnsi="Times New Roman" w:cs="Times New Roman"/>
          <w:sz w:val="26"/>
          <w:szCs w:val="26"/>
        </w:rPr>
      </w:pPr>
    </w:p>
    <w:p w14:paraId="5D5A5BFC"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SET NEXT MEETING DATE</w:t>
      </w:r>
    </w:p>
    <w:p w14:paraId="6E87C928"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The previously scheduled November 8, 2022 meeting of the Commission on Aging at 10:30 a.m. is cancelled. The next COA meeting will be November 2, 2022 at 10:30 a.m. in the Forest County Board Room. This meeting will be attended by Nick Musson, Transportation Specialist from GWAAR as well as Darryl Landeau, Senior Planner from North Central Wisconsin Regional Planning Commission.  In addition to discussion about the van/bus purchase, the Transportation Specialist and Senior Planner will clarify the procedures and policies for developing a Medical Transportation Service for Forest County, administered by the Forest County Commission on Aging.</w:t>
      </w:r>
    </w:p>
    <w:p w14:paraId="6A3CF1F9" w14:textId="77777777" w:rsidR="006C4F58" w:rsidRDefault="006C4F58" w:rsidP="006C4F58">
      <w:pPr>
        <w:pStyle w:val="NoSpacing"/>
        <w:rPr>
          <w:rFonts w:ascii="Times New Roman" w:hAnsi="Times New Roman" w:cs="Times New Roman"/>
          <w:sz w:val="26"/>
          <w:szCs w:val="26"/>
        </w:rPr>
      </w:pPr>
    </w:p>
    <w:p w14:paraId="3F1BD3C5"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ADJOURNMENT</w:t>
      </w:r>
    </w:p>
    <w:p w14:paraId="2997FF24" w14:textId="77777777" w:rsidR="006C4F58" w:rsidRDefault="006C4F58" w:rsidP="006C4F58">
      <w:pPr>
        <w:pStyle w:val="NoSpacing"/>
        <w:rPr>
          <w:rFonts w:ascii="Times New Roman" w:hAnsi="Times New Roman" w:cs="Times New Roman"/>
          <w:sz w:val="26"/>
          <w:szCs w:val="26"/>
        </w:rPr>
      </w:pPr>
      <w:r>
        <w:rPr>
          <w:rFonts w:ascii="Times New Roman" w:hAnsi="Times New Roman" w:cs="Times New Roman"/>
          <w:sz w:val="26"/>
          <w:szCs w:val="26"/>
        </w:rPr>
        <w:t>Motion by Black to adjourn at 12:10 p.m., seconded by Sponable. All present voting (AYE). Motion carried.</w:t>
      </w:r>
    </w:p>
    <w:p w14:paraId="4723C1FF" w14:textId="77777777" w:rsidR="006C4F58" w:rsidRDefault="006C4F58" w:rsidP="006C4F58">
      <w:pPr>
        <w:pStyle w:val="NoSpacing"/>
        <w:rPr>
          <w:rFonts w:ascii="Times New Roman" w:hAnsi="Times New Roman" w:cs="Times New Roman"/>
          <w:sz w:val="26"/>
          <w:szCs w:val="26"/>
        </w:rPr>
      </w:pPr>
    </w:p>
    <w:p w14:paraId="2D02DA34" w14:textId="77777777" w:rsidR="00C775DF" w:rsidRDefault="00C775DF"/>
    <w:sectPr w:rsidR="00C77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A3E"/>
    <w:multiLevelType w:val="hybridMultilevel"/>
    <w:tmpl w:val="16F2A4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550E7"/>
    <w:multiLevelType w:val="hybridMultilevel"/>
    <w:tmpl w:val="86363616"/>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58"/>
    <w:rsid w:val="006C4F58"/>
    <w:rsid w:val="006F36A9"/>
    <w:rsid w:val="00C7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7463"/>
  <w15:chartTrackingRefBased/>
  <w15:docId w15:val="{407A0807-26D0-488A-A8E9-FDCF1976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4</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Fohrman</dc:creator>
  <cp:keywords/>
  <dc:description/>
  <cp:lastModifiedBy>Nora Matuszewski</cp:lastModifiedBy>
  <cp:revision>2</cp:revision>
  <dcterms:created xsi:type="dcterms:W3CDTF">2022-11-14T15:24:00Z</dcterms:created>
  <dcterms:modified xsi:type="dcterms:W3CDTF">2022-11-14T15:24:00Z</dcterms:modified>
</cp:coreProperties>
</file>