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70E" w:rsidRDefault="00FA2E44" w:rsidP="00FA2E44">
      <w:pPr>
        <w:pStyle w:val="NoSpacing"/>
        <w:jc w:val="center"/>
        <w:rPr>
          <w:rFonts w:ascii="Arial" w:hAnsi="Arial" w:cs="Arial"/>
          <w:sz w:val="24"/>
          <w:szCs w:val="24"/>
        </w:rPr>
      </w:pPr>
      <w:r>
        <w:rPr>
          <w:rFonts w:ascii="Arial" w:hAnsi="Arial" w:cs="Arial"/>
          <w:sz w:val="24"/>
          <w:szCs w:val="24"/>
        </w:rPr>
        <w:t>Minutes of the Forest County Board of Adjustment</w:t>
      </w:r>
    </w:p>
    <w:p w:rsidR="00FA2E44" w:rsidRDefault="00FA2E44" w:rsidP="00FA2E44">
      <w:pPr>
        <w:pStyle w:val="NoSpacing"/>
        <w:jc w:val="center"/>
        <w:rPr>
          <w:rFonts w:ascii="Arial" w:hAnsi="Arial" w:cs="Arial"/>
          <w:sz w:val="24"/>
          <w:szCs w:val="24"/>
        </w:rPr>
      </w:pPr>
      <w:r>
        <w:rPr>
          <w:rFonts w:ascii="Arial" w:hAnsi="Arial" w:cs="Arial"/>
          <w:sz w:val="24"/>
          <w:szCs w:val="24"/>
        </w:rPr>
        <w:t>Wednesday, July 15</w:t>
      </w:r>
      <w:r w:rsidRPr="00FA2E44">
        <w:rPr>
          <w:rFonts w:ascii="Arial" w:hAnsi="Arial" w:cs="Arial"/>
          <w:sz w:val="24"/>
          <w:szCs w:val="24"/>
          <w:vertAlign w:val="superscript"/>
        </w:rPr>
        <w:t>th</w:t>
      </w:r>
      <w:r>
        <w:rPr>
          <w:rFonts w:ascii="Arial" w:hAnsi="Arial" w:cs="Arial"/>
          <w:sz w:val="24"/>
          <w:szCs w:val="24"/>
        </w:rPr>
        <w:t>, 2015</w:t>
      </w:r>
    </w:p>
    <w:p w:rsidR="00FA2E44" w:rsidRDefault="00FA2E44" w:rsidP="00FA2E44">
      <w:pPr>
        <w:pStyle w:val="NoSpacing"/>
        <w:jc w:val="center"/>
        <w:rPr>
          <w:rFonts w:ascii="Arial" w:hAnsi="Arial" w:cs="Arial"/>
          <w:sz w:val="24"/>
          <w:szCs w:val="24"/>
        </w:rPr>
      </w:pPr>
    </w:p>
    <w:p w:rsidR="00FA2E44" w:rsidRDefault="006E2D46" w:rsidP="00FA2E44">
      <w:pPr>
        <w:pStyle w:val="NoSpacing"/>
        <w:rPr>
          <w:rFonts w:ascii="Arial" w:hAnsi="Arial" w:cs="Arial"/>
          <w:sz w:val="24"/>
          <w:szCs w:val="24"/>
        </w:rPr>
      </w:pPr>
      <w:r>
        <w:rPr>
          <w:rFonts w:ascii="Arial" w:hAnsi="Arial" w:cs="Arial"/>
          <w:sz w:val="24"/>
          <w:szCs w:val="24"/>
        </w:rPr>
        <w:t>The B</w:t>
      </w:r>
      <w:r w:rsidR="00FA2E44">
        <w:rPr>
          <w:rFonts w:ascii="Arial" w:hAnsi="Arial" w:cs="Arial"/>
          <w:sz w:val="24"/>
          <w:szCs w:val="24"/>
        </w:rPr>
        <w:t xml:space="preserve">oard of Adjustment made a site visit before reconvening the meeting at the Armstrong Creek town hall.  </w:t>
      </w:r>
    </w:p>
    <w:p w:rsidR="00FA2E44" w:rsidRDefault="00FA2E44" w:rsidP="00FA2E44">
      <w:pPr>
        <w:pStyle w:val="NoSpacing"/>
        <w:rPr>
          <w:rFonts w:ascii="Arial" w:hAnsi="Arial" w:cs="Arial"/>
          <w:sz w:val="24"/>
          <w:szCs w:val="24"/>
        </w:rPr>
      </w:pPr>
    </w:p>
    <w:p w:rsidR="00FA2E44" w:rsidRDefault="00FA2E44" w:rsidP="00FA2E44">
      <w:pPr>
        <w:pStyle w:val="NoSpacing"/>
        <w:numPr>
          <w:ilvl w:val="0"/>
          <w:numId w:val="2"/>
        </w:numPr>
        <w:rPr>
          <w:rFonts w:ascii="Arial" w:hAnsi="Arial" w:cs="Arial"/>
          <w:sz w:val="24"/>
          <w:szCs w:val="24"/>
        </w:rPr>
      </w:pPr>
      <w:r>
        <w:rPr>
          <w:rFonts w:ascii="Arial" w:hAnsi="Arial" w:cs="Arial"/>
          <w:sz w:val="24"/>
          <w:szCs w:val="24"/>
        </w:rPr>
        <w:t xml:space="preserve">The call to order was given by Chairman Ron </w:t>
      </w:r>
      <w:proofErr w:type="spellStart"/>
      <w:r>
        <w:rPr>
          <w:rFonts w:ascii="Arial" w:hAnsi="Arial" w:cs="Arial"/>
          <w:sz w:val="24"/>
          <w:szCs w:val="24"/>
        </w:rPr>
        <w:t>Tschohl</w:t>
      </w:r>
      <w:proofErr w:type="spellEnd"/>
      <w:r>
        <w:rPr>
          <w:rFonts w:ascii="Arial" w:hAnsi="Arial" w:cs="Arial"/>
          <w:sz w:val="24"/>
          <w:szCs w:val="24"/>
        </w:rPr>
        <w:t xml:space="preserve"> at 10:30 a.m. at the Armstrong Creek town hall. Members present were Harry </w:t>
      </w:r>
      <w:proofErr w:type="spellStart"/>
      <w:r>
        <w:rPr>
          <w:rFonts w:ascii="Arial" w:hAnsi="Arial" w:cs="Arial"/>
          <w:sz w:val="24"/>
          <w:szCs w:val="24"/>
        </w:rPr>
        <w:t>Thurin</w:t>
      </w:r>
      <w:proofErr w:type="spellEnd"/>
      <w:r>
        <w:rPr>
          <w:rFonts w:ascii="Arial" w:hAnsi="Arial" w:cs="Arial"/>
          <w:sz w:val="24"/>
          <w:szCs w:val="24"/>
        </w:rPr>
        <w:t xml:space="preserve"> and Jim </w:t>
      </w:r>
      <w:proofErr w:type="spellStart"/>
      <w:r>
        <w:rPr>
          <w:rFonts w:ascii="Arial" w:hAnsi="Arial" w:cs="Arial"/>
          <w:sz w:val="24"/>
          <w:szCs w:val="24"/>
        </w:rPr>
        <w:t>Dryfahl</w:t>
      </w:r>
      <w:proofErr w:type="spellEnd"/>
      <w:r>
        <w:rPr>
          <w:rFonts w:ascii="Arial" w:hAnsi="Arial" w:cs="Arial"/>
          <w:sz w:val="24"/>
          <w:szCs w:val="24"/>
        </w:rPr>
        <w:t>.  ZA Pam LaBine</w:t>
      </w:r>
      <w:r w:rsidR="00CA4DC0">
        <w:rPr>
          <w:rFonts w:ascii="Arial" w:hAnsi="Arial" w:cs="Arial"/>
          <w:sz w:val="24"/>
          <w:szCs w:val="24"/>
        </w:rPr>
        <w:t>, Town Chairman John Wozniak</w:t>
      </w:r>
      <w:r>
        <w:rPr>
          <w:rFonts w:ascii="Arial" w:hAnsi="Arial" w:cs="Arial"/>
          <w:sz w:val="24"/>
          <w:szCs w:val="24"/>
        </w:rPr>
        <w:t xml:space="preserve"> and applicant’s agent Helen Bremer were also present.</w:t>
      </w:r>
    </w:p>
    <w:p w:rsidR="006E2D46" w:rsidRDefault="006E2D46" w:rsidP="00FA2E44">
      <w:pPr>
        <w:pStyle w:val="NoSpacing"/>
        <w:numPr>
          <w:ilvl w:val="0"/>
          <w:numId w:val="2"/>
        </w:numPr>
        <w:rPr>
          <w:rFonts w:ascii="Arial" w:hAnsi="Arial" w:cs="Arial"/>
          <w:sz w:val="24"/>
          <w:szCs w:val="24"/>
        </w:rPr>
      </w:pPr>
      <w:r>
        <w:rPr>
          <w:rFonts w:ascii="Arial" w:hAnsi="Arial" w:cs="Arial"/>
          <w:sz w:val="24"/>
          <w:szCs w:val="24"/>
        </w:rPr>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approve the agenda, second by Jim </w:t>
      </w:r>
      <w:proofErr w:type="spellStart"/>
      <w:r>
        <w:rPr>
          <w:rFonts w:ascii="Arial" w:hAnsi="Arial" w:cs="Arial"/>
          <w:sz w:val="24"/>
          <w:szCs w:val="24"/>
        </w:rPr>
        <w:t>Dryfahl</w:t>
      </w:r>
      <w:proofErr w:type="spellEnd"/>
      <w:r>
        <w:rPr>
          <w:rFonts w:ascii="Arial" w:hAnsi="Arial" w:cs="Arial"/>
          <w:sz w:val="24"/>
          <w:szCs w:val="24"/>
        </w:rPr>
        <w:t>, all in favor, motion approved.</w:t>
      </w:r>
    </w:p>
    <w:p w:rsidR="006E2D46" w:rsidRDefault="006E2D46" w:rsidP="00FA2E44">
      <w:pPr>
        <w:pStyle w:val="NoSpacing"/>
        <w:numPr>
          <w:ilvl w:val="0"/>
          <w:numId w:val="2"/>
        </w:numPr>
        <w:rPr>
          <w:rFonts w:ascii="Arial" w:hAnsi="Arial" w:cs="Arial"/>
          <w:sz w:val="24"/>
          <w:szCs w:val="24"/>
        </w:rPr>
      </w:pPr>
      <w:r>
        <w:rPr>
          <w:rFonts w:ascii="Arial" w:hAnsi="Arial" w:cs="Arial"/>
          <w:sz w:val="24"/>
          <w:szCs w:val="24"/>
        </w:rPr>
        <w:t>All minutes were approved in the first meeting.</w:t>
      </w:r>
    </w:p>
    <w:p w:rsidR="00FA2E44" w:rsidRDefault="003B66F4" w:rsidP="00FA2E44">
      <w:pPr>
        <w:pStyle w:val="NoSpacing"/>
        <w:numPr>
          <w:ilvl w:val="0"/>
          <w:numId w:val="2"/>
        </w:numPr>
        <w:rPr>
          <w:rFonts w:ascii="Arial" w:hAnsi="Arial" w:cs="Arial"/>
          <w:sz w:val="24"/>
          <w:szCs w:val="24"/>
        </w:rPr>
      </w:pPr>
      <w:r>
        <w:rPr>
          <w:rFonts w:ascii="Arial" w:hAnsi="Arial" w:cs="Arial"/>
          <w:sz w:val="24"/>
          <w:szCs w:val="24"/>
        </w:rPr>
        <w:t>ZA confirmed compliance with the</w:t>
      </w:r>
      <w:r w:rsidR="006E2D46">
        <w:rPr>
          <w:rFonts w:ascii="Arial" w:hAnsi="Arial" w:cs="Arial"/>
          <w:sz w:val="24"/>
          <w:szCs w:val="24"/>
        </w:rPr>
        <w:t xml:space="preserve"> open </w:t>
      </w:r>
      <w:r>
        <w:rPr>
          <w:rFonts w:ascii="Arial" w:hAnsi="Arial" w:cs="Arial"/>
          <w:sz w:val="24"/>
          <w:szCs w:val="24"/>
        </w:rPr>
        <w:t>meetings law and they are included with these minutes.</w:t>
      </w:r>
    </w:p>
    <w:p w:rsidR="003B66F4" w:rsidRDefault="003B66F4" w:rsidP="00FA2E44">
      <w:pPr>
        <w:pStyle w:val="NoSpacing"/>
        <w:numPr>
          <w:ilvl w:val="0"/>
          <w:numId w:val="2"/>
        </w:numPr>
        <w:rPr>
          <w:rFonts w:ascii="Arial" w:hAnsi="Arial" w:cs="Arial"/>
          <w:sz w:val="24"/>
          <w:szCs w:val="24"/>
        </w:rPr>
      </w:pPr>
      <w:r>
        <w:rPr>
          <w:rFonts w:ascii="Arial" w:hAnsi="Arial" w:cs="Arial"/>
          <w:sz w:val="24"/>
          <w:szCs w:val="24"/>
        </w:rPr>
        <w:t>The chairman set no time limits on questions, response or statements.</w:t>
      </w:r>
    </w:p>
    <w:p w:rsidR="003B66F4" w:rsidRDefault="003B66F4" w:rsidP="00FA2E44">
      <w:pPr>
        <w:pStyle w:val="NoSpacing"/>
        <w:numPr>
          <w:ilvl w:val="0"/>
          <w:numId w:val="2"/>
        </w:numPr>
        <w:rPr>
          <w:rFonts w:ascii="Arial" w:hAnsi="Arial" w:cs="Arial"/>
          <w:sz w:val="24"/>
          <w:szCs w:val="24"/>
        </w:rPr>
      </w:pPr>
      <w:r>
        <w:rPr>
          <w:rFonts w:ascii="Arial" w:hAnsi="Arial" w:cs="Arial"/>
          <w:sz w:val="24"/>
          <w:szCs w:val="24"/>
        </w:rPr>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open the public hearing, second by Jim </w:t>
      </w:r>
      <w:proofErr w:type="spellStart"/>
      <w:r>
        <w:rPr>
          <w:rFonts w:ascii="Arial" w:hAnsi="Arial" w:cs="Arial"/>
          <w:sz w:val="24"/>
          <w:szCs w:val="24"/>
        </w:rPr>
        <w:t>Dryfahl</w:t>
      </w:r>
      <w:proofErr w:type="spellEnd"/>
      <w:r>
        <w:rPr>
          <w:rFonts w:ascii="Arial" w:hAnsi="Arial" w:cs="Arial"/>
          <w:sz w:val="24"/>
          <w:szCs w:val="24"/>
        </w:rPr>
        <w:t>, all in favor, motion approved.</w:t>
      </w:r>
    </w:p>
    <w:p w:rsidR="003B66F4" w:rsidRDefault="003B66F4" w:rsidP="00FA2E44">
      <w:pPr>
        <w:pStyle w:val="NoSpacing"/>
        <w:numPr>
          <w:ilvl w:val="0"/>
          <w:numId w:val="2"/>
        </w:numPr>
        <w:rPr>
          <w:rFonts w:ascii="Arial" w:hAnsi="Arial" w:cs="Arial"/>
          <w:sz w:val="24"/>
          <w:szCs w:val="24"/>
        </w:rPr>
      </w:pPr>
      <w:r>
        <w:rPr>
          <w:rFonts w:ascii="Arial" w:hAnsi="Arial" w:cs="Arial"/>
          <w:sz w:val="24"/>
          <w:szCs w:val="24"/>
        </w:rPr>
        <w:t>The ZA read the application.</w:t>
      </w:r>
    </w:p>
    <w:p w:rsidR="00CA4DC0" w:rsidRDefault="003B66F4" w:rsidP="00FA2E44">
      <w:pPr>
        <w:pStyle w:val="NoSpacing"/>
        <w:numPr>
          <w:ilvl w:val="0"/>
          <w:numId w:val="2"/>
        </w:numPr>
        <w:rPr>
          <w:rFonts w:ascii="Arial" w:hAnsi="Arial" w:cs="Arial"/>
          <w:sz w:val="24"/>
          <w:szCs w:val="24"/>
        </w:rPr>
      </w:pPr>
      <w:r>
        <w:rPr>
          <w:rFonts w:ascii="Arial" w:hAnsi="Arial" w:cs="Arial"/>
          <w:sz w:val="24"/>
          <w:szCs w:val="24"/>
        </w:rPr>
        <w:t>Stateme</w:t>
      </w:r>
      <w:r w:rsidR="007F517E">
        <w:rPr>
          <w:rFonts w:ascii="Arial" w:hAnsi="Arial" w:cs="Arial"/>
          <w:sz w:val="24"/>
          <w:szCs w:val="24"/>
        </w:rPr>
        <w:t>nt by the applicant.  Helen Bre</w:t>
      </w:r>
      <w:r>
        <w:rPr>
          <w:rFonts w:ascii="Arial" w:hAnsi="Arial" w:cs="Arial"/>
          <w:sz w:val="24"/>
          <w:szCs w:val="24"/>
        </w:rPr>
        <w:t>mer</w:t>
      </w:r>
      <w:r w:rsidR="00CA4DC0">
        <w:rPr>
          <w:rFonts w:ascii="Arial" w:hAnsi="Arial" w:cs="Arial"/>
          <w:sz w:val="24"/>
          <w:szCs w:val="24"/>
        </w:rPr>
        <w:t xml:space="preserve"> said she wasn’t prepared to make a statement for the applicant other than what was written on the application. That being the lot is an odd configuration and the area set aside for a conventional sanitary system.  John Wozniak said the town was working with the </w:t>
      </w:r>
      <w:proofErr w:type="spellStart"/>
      <w:r w:rsidR="00CA4DC0">
        <w:rPr>
          <w:rFonts w:ascii="Arial" w:hAnsi="Arial" w:cs="Arial"/>
          <w:sz w:val="24"/>
          <w:szCs w:val="24"/>
        </w:rPr>
        <w:t>Weishars</w:t>
      </w:r>
      <w:proofErr w:type="spellEnd"/>
      <w:r w:rsidR="00CA4DC0">
        <w:rPr>
          <w:rFonts w:ascii="Arial" w:hAnsi="Arial" w:cs="Arial"/>
          <w:sz w:val="24"/>
          <w:szCs w:val="24"/>
        </w:rPr>
        <w:t xml:space="preserve"> to abandon the town road that goes right into the current home.  They have agreed to abandon the last 41 feet of the road equal to or lining up with the neighbor’s lot line. The town would rather have the home than the gas tax on 41 feet.  </w:t>
      </w:r>
    </w:p>
    <w:p w:rsidR="00CA4DC0" w:rsidRDefault="00CA4DC0" w:rsidP="00FA2E44">
      <w:pPr>
        <w:pStyle w:val="NoSpacing"/>
        <w:numPr>
          <w:ilvl w:val="0"/>
          <w:numId w:val="2"/>
        </w:numPr>
        <w:rPr>
          <w:rFonts w:ascii="Arial" w:hAnsi="Arial" w:cs="Arial"/>
          <w:sz w:val="24"/>
          <w:szCs w:val="24"/>
        </w:rPr>
      </w:pPr>
      <w:r>
        <w:rPr>
          <w:rFonts w:ascii="Arial" w:hAnsi="Arial" w:cs="Arial"/>
          <w:sz w:val="24"/>
          <w:szCs w:val="24"/>
        </w:rPr>
        <w:t>Staff Report; ZA said the lot has an odd configuration with an easement on the north side.  There is a large dip in the property on the west end that might be wetland.  The sanitary system is in the only good place.  The home will be averaged for setback to the OHWM.</w:t>
      </w:r>
    </w:p>
    <w:p w:rsidR="003B66F4" w:rsidRDefault="00CA4DC0" w:rsidP="007F517E">
      <w:pPr>
        <w:pStyle w:val="NoSpacing"/>
        <w:numPr>
          <w:ilvl w:val="0"/>
          <w:numId w:val="2"/>
        </w:numPr>
        <w:ind w:hanging="450"/>
        <w:rPr>
          <w:rFonts w:ascii="Arial" w:hAnsi="Arial" w:cs="Arial"/>
          <w:sz w:val="24"/>
          <w:szCs w:val="24"/>
        </w:rPr>
      </w:pPr>
      <w:r>
        <w:rPr>
          <w:rFonts w:ascii="Arial" w:hAnsi="Arial" w:cs="Arial"/>
          <w:sz w:val="24"/>
          <w:szCs w:val="24"/>
        </w:rPr>
        <w:t xml:space="preserve">There was no related </w:t>
      </w:r>
      <w:r w:rsidR="007F517E">
        <w:rPr>
          <w:rFonts w:ascii="Arial" w:hAnsi="Arial" w:cs="Arial"/>
          <w:sz w:val="24"/>
          <w:szCs w:val="24"/>
        </w:rPr>
        <w:t>correspondence</w:t>
      </w:r>
      <w:r>
        <w:rPr>
          <w:rFonts w:ascii="Arial" w:hAnsi="Arial" w:cs="Arial"/>
          <w:sz w:val="24"/>
          <w:szCs w:val="24"/>
        </w:rPr>
        <w:t xml:space="preserve">.   </w:t>
      </w:r>
    </w:p>
    <w:p w:rsidR="007F517E" w:rsidRDefault="007F517E" w:rsidP="007F517E">
      <w:pPr>
        <w:pStyle w:val="NoSpacing"/>
        <w:numPr>
          <w:ilvl w:val="0"/>
          <w:numId w:val="2"/>
        </w:numPr>
        <w:ind w:hanging="450"/>
        <w:rPr>
          <w:rFonts w:ascii="Arial" w:hAnsi="Arial" w:cs="Arial"/>
          <w:sz w:val="24"/>
          <w:szCs w:val="24"/>
        </w:rPr>
      </w:pPr>
      <w:r>
        <w:rPr>
          <w:rFonts w:ascii="Arial" w:hAnsi="Arial" w:cs="Arial"/>
          <w:sz w:val="24"/>
          <w:szCs w:val="24"/>
        </w:rPr>
        <w:t>There was no ex-parte communications.</w:t>
      </w:r>
    </w:p>
    <w:p w:rsidR="007F517E" w:rsidRDefault="007F517E" w:rsidP="007F517E">
      <w:pPr>
        <w:pStyle w:val="NoSpacing"/>
        <w:numPr>
          <w:ilvl w:val="0"/>
          <w:numId w:val="2"/>
        </w:numPr>
        <w:ind w:hanging="450"/>
        <w:rPr>
          <w:rFonts w:ascii="Arial" w:hAnsi="Arial" w:cs="Arial"/>
          <w:sz w:val="24"/>
          <w:szCs w:val="24"/>
        </w:rPr>
      </w:pPr>
      <w:r>
        <w:rPr>
          <w:rFonts w:ascii="Arial" w:hAnsi="Arial" w:cs="Arial"/>
          <w:sz w:val="24"/>
          <w:szCs w:val="24"/>
        </w:rPr>
        <w:t>There were no witnesses.</w:t>
      </w:r>
    </w:p>
    <w:p w:rsidR="007F517E" w:rsidRDefault="007F517E" w:rsidP="007F517E">
      <w:pPr>
        <w:pStyle w:val="NoSpacing"/>
        <w:numPr>
          <w:ilvl w:val="0"/>
          <w:numId w:val="2"/>
        </w:numPr>
        <w:ind w:hanging="450"/>
        <w:rPr>
          <w:rFonts w:ascii="Arial" w:hAnsi="Arial" w:cs="Arial"/>
          <w:sz w:val="24"/>
          <w:szCs w:val="24"/>
        </w:rPr>
      </w:pPr>
      <w:r>
        <w:rPr>
          <w:rFonts w:ascii="Arial" w:hAnsi="Arial" w:cs="Arial"/>
          <w:sz w:val="24"/>
          <w:szCs w:val="24"/>
        </w:rPr>
        <w:t>No required response from staff.</w:t>
      </w:r>
    </w:p>
    <w:p w:rsidR="007F517E" w:rsidRDefault="007F517E" w:rsidP="007F517E">
      <w:pPr>
        <w:pStyle w:val="NoSpacing"/>
        <w:numPr>
          <w:ilvl w:val="0"/>
          <w:numId w:val="2"/>
        </w:numPr>
        <w:ind w:hanging="450"/>
        <w:rPr>
          <w:rFonts w:ascii="Arial" w:hAnsi="Arial" w:cs="Arial"/>
          <w:sz w:val="24"/>
          <w:szCs w:val="24"/>
        </w:rPr>
      </w:pPr>
      <w:r>
        <w:rPr>
          <w:rFonts w:ascii="Arial" w:hAnsi="Arial" w:cs="Arial"/>
          <w:sz w:val="24"/>
          <w:szCs w:val="24"/>
        </w:rPr>
        <w:t>No final questions.</w:t>
      </w:r>
    </w:p>
    <w:p w:rsidR="007F517E" w:rsidRDefault="007F517E" w:rsidP="007F517E">
      <w:pPr>
        <w:pStyle w:val="NoSpacing"/>
        <w:numPr>
          <w:ilvl w:val="0"/>
          <w:numId w:val="2"/>
        </w:numPr>
        <w:ind w:hanging="450"/>
        <w:rPr>
          <w:rFonts w:ascii="Arial" w:hAnsi="Arial" w:cs="Arial"/>
          <w:sz w:val="24"/>
          <w:szCs w:val="24"/>
        </w:rPr>
      </w:pPr>
      <w:r>
        <w:rPr>
          <w:rFonts w:ascii="Arial" w:hAnsi="Arial" w:cs="Arial"/>
          <w:sz w:val="24"/>
          <w:szCs w:val="24"/>
        </w:rPr>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close the public hearing, second by Jim </w:t>
      </w:r>
      <w:proofErr w:type="spellStart"/>
      <w:r>
        <w:rPr>
          <w:rFonts w:ascii="Arial" w:hAnsi="Arial" w:cs="Arial"/>
          <w:sz w:val="24"/>
          <w:szCs w:val="24"/>
        </w:rPr>
        <w:t>Dryfahl</w:t>
      </w:r>
      <w:proofErr w:type="spellEnd"/>
      <w:r>
        <w:rPr>
          <w:rFonts w:ascii="Arial" w:hAnsi="Arial" w:cs="Arial"/>
          <w:sz w:val="24"/>
          <w:szCs w:val="24"/>
        </w:rPr>
        <w:t xml:space="preserve">, all in favor, motion approved. </w:t>
      </w:r>
    </w:p>
    <w:p w:rsidR="007F517E" w:rsidRDefault="007F517E" w:rsidP="007F517E">
      <w:pPr>
        <w:pStyle w:val="NoSpacing"/>
        <w:numPr>
          <w:ilvl w:val="0"/>
          <w:numId w:val="2"/>
        </w:numPr>
        <w:ind w:hanging="450"/>
        <w:rPr>
          <w:rFonts w:ascii="Arial" w:hAnsi="Arial" w:cs="Arial"/>
          <w:sz w:val="24"/>
          <w:szCs w:val="24"/>
        </w:rPr>
      </w:pPr>
      <w:r>
        <w:rPr>
          <w:rFonts w:ascii="Arial" w:hAnsi="Arial" w:cs="Arial"/>
          <w:sz w:val="24"/>
          <w:szCs w:val="24"/>
        </w:rPr>
        <w:t xml:space="preserve">The board deliberated the </w:t>
      </w:r>
      <w:proofErr w:type="spellStart"/>
      <w:r>
        <w:rPr>
          <w:rFonts w:ascii="Arial" w:hAnsi="Arial" w:cs="Arial"/>
          <w:sz w:val="24"/>
          <w:szCs w:val="24"/>
        </w:rPr>
        <w:t>Weischar</w:t>
      </w:r>
      <w:proofErr w:type="spellEnd"/>
      <w:r>
        <w:rPr>
          <w:rFonts w:ascii="Arial" w:hAnsi="Arial" w:cs="Arial"/>
          <w:sz w:val="24"/>
          <w:szCs w:val="24"/>
        </w:rPr>
        <w:t xml:space="preserve"> request. Harry </w:t>
      </w:r>
      <w:proofErr w:type="spellStart"/>
      <w:r>
        <w:rPr>
          <w:rFonts w:ascii="Arial" w:hAnsi="Arial" w:cs="Arial"/>
          <w:sz w:val="24"/>
          <w:szCs w:val="24"/>
        </w:rPr>
        <w:t>Thurin</w:t>
      </w:r>
      <w:proofErr w:type="spellEnd"/>
      <w:r>
        <w:rPr>
          <w:rFonts w:ascii="Arial" w:hAnsi="Arial" w:cs="Arial"/>
          <w:sz w:val="24"/>
          <w:szCs w:val="24"/>
        </w:rPr>
        <w:t xml:space="preserve"> said the end of the road could be considered a lot line.  Jim </w:t>
      </w:r>
      <w:proofErr w:type="spellStart"/>
      <w:r>
        <w:rPr>
          <w:rFonts w:ascii="Arial" w:hAnsi="Arial" w:cs="Arial"/>
          <w:sz w:val="24"/>
          <w:szCs w:val="24"/>
        </w:rPr>
        <w:t>Dryfahl</w:t>
      </w:r>
      <w:proofErr w:type="spellEnd"/>
      <w:r>
        <w:rPr>
          <w:rFonts w:ascii="Arial" w:hAnsi="Arial" w:cs="Arial"/>
          <w:sz w:val="24"/>
          <w:szCs w:val="24"/>
        </w:rPr>
        <w:t xml:space="preserve"> said the town is satisfied as they have a place to turn around. </w:t>
      </w:r>
    </w:p>
    <w:p w:rsidR="007F517E" w:rsidRDefault="007F517E" w:rsidP="007F517E">
      <w:pPr>
        <w:pStyle w:val="NoSpacing"/>
        <w:numPr>
          <w:ilvl w:val="0"/>
          <w:numId w:val="2"/>
        </w:numPr>
        <w:ind w:hanging="450"/>
        <w:rPr>
          <w:rFonts w:ascii="Arial" w:hAnsi="Arial" w:cs="Arial"/>
          <w:sz w:val="24"/>
          <w:szCs w:val="24"/>
        </w:rPr>
      </w:pPr>
      <w:r>
        <w:rPr>
          <w:rFonts w:ascii="Arial" w:hAnsi="Arial" w:cs="Arial"/>
          <w:sz w:val="24"/>
          <w:szCs w:val="24"/>
        </w:rPr>
        <w:t xml:space="preserve">Motion by harry </w:t>
      </w:r>
      <w:proofErr w:type="spellStart"/>
      <w:r>
        <w:rPr>
          <w:rFonts w:ascii="Arial" w:hAnsi="Arial" w:cs="Arial"/>
          <w:sz w:val="24"/>
          <w:szCs w:val="24"/>
        </w:rPr>
        <w:t>Thurin</w:t>
      </w:r>
      <w:proofErr w:type="spellEnd"/>
      <w:r>
        <w:rPr>
          <w:rFonts w:ascii="Arial" w:hAnsi="Arial" w:cs="Arial"/>
          <w:sz w:val="24"/>
          <w:szCs w:val="24"/>
        </w:rPr>
        <w:t xml:space="preserve"> to grant a setback of 15 feet to the end of the town road, second by Jim </w:t>
      </w:r>
      <w:proofErr w:type="spellStart"/>
      <w:r>
        <w:rPr>
          <w:rFonts w:ascii="Arial" w:hAnsi="Arial" w:cs="Arial"/>
          <w:sz w:val="24"/>
          <w:szCs w:val="24"/>
        </w:rPr>
        <w:t>Dryfahl</w:t>
      </w:r>
      <w:proofErr w:type="spellEnd"/>
      <w:r>
        <w:rPr>
          <w:rFonts w:ascii="Arial" w:hAnsi="Arial" w:cs="Arial"/>
          <w:sz w:val="24"/>
          <w:szCs w:val="24"/>
        </w:rPr>
        <w:t xml:space="preserve">, all in favor, motion approved. </w:t>
      </w:r>
    </w:p>
    <w:p w:rsidR="007F517E" w:rsidRDefault="007F517E" w:rsidP="007F517E">
      <w:pPr>
        <w:pStyle w:val="NoSpacing"/>
        <w:numPr>
          <w:ilvl w:val="0"/>
          <w:numId w:val="2"/>
        </w:numPr>
        <w:ind w:hanging="450"/>
        <w:rPr>
          <w:rFonts w:ascii="Arial" w:hAnsi="Arial" w:cs="Arial"/>
          <w:sz w:val="24"/>
          <w:szCs w:val="24"/>
        </w:rPr>
      </w:pPr>
      <w:r>
        <w:rPr>
          <w:rFonts w:ascii="Arial" w:hAnsi="Arial" w:cs="Arial"/>
          <w:sz w:val="24"/>
          <w:szCs w:val="24"/>
        </w:rPr>
        <w:t xml:space="preserve"> </w:t>
      </w:r>
      <w:r w:rsidR="0015611E">
        <w:rPr>
          <w:rFonts w:ascii="Arial" w:hAnsi="Arial" w:cs="Arial"/>
          <w:sz w:val="24"/>
          <w:szCs w:val="24"/>
        </w:rPr>
        <w:t xml:space="preserve">The committee proceeded to go over the changes to zoning as listed in the governor’s budget.  </w:t>
      </w:r>
    </w:p>
    <w:p w:rsidR="0015611E" w:rsidRDefault="0015611E" w:rsidP="007F517E">
      <w:pPr>
        <w:pStyle w:val="NoSpacing"/>
        <w:numPr>
          <w:ilvl w:val="0"/>
          <w:numId w:val="2"/>
        </w:numPr>
        <w:ind w:hanging="450"/>
        <w:rPr>
          <w:rFonts w:ascii="Arial" w:hAnsi="Arial" w:cs="Arial"/>
          <w:sz w:val="24"/>
          <w:szCs w:val="24"/>
        </w:rPr>
      </w:pPr>
      <w:r>
        <w:rPr>
          <w:rFonts w:ascii="Arial" w:hAnsi="Arial" w:cs="Arial"/>
          <w:sz w:val="24"/>
          <w:szCs w:val="24"/>
        </w:rPr>
        <w:t xml:space="preserve">Motion to adjourn by Harry </w:t>
      </w:r>
      <w:proofErr w:type="spellStart"/>
      <w:r>
        <w:rPr>
          <w:rFonts w:ascii="Arial" w:hAnsi="Arial" w:cs="Arial"/>
          <w:sz w:val="24"/>
          <w:szCs w:val="24"/>
        </w:rPr>
        <w:t>Thurin</w:t>
      </w:r>
      <w:proofErr w:type="spellEnd"/>
      <w:r>
        <w:rPr>
          <w:rFonts w:ascii="Arial" w:hAnsi="Arial" w:cs="Arial"/>
          <w:sz w:val="24"/>
          <w:szCs w:val="24"/>
        </w:rPr>
        <w:t xml:space="preserve">, second by Jim </w:t>
      </w:r>
      <w:proofErr w:type="spellStart"/>
      <w:r>
        <w:rPr>
          <w:rFonts w:ascii="Arial" w:hAnsi="Arial" w:cs="Arial"/>
          <w:sz w:val="24"/>
          <w:szCs w:val="24"/>
        </w:rPr>
        <w:t>Dryfahl</w:t>
      </w:r>
      <w:proofErr w:type="spellEnd"/>
      <w:r>
        <w:rPr>
          <w:rFonts w:ascii="Arial" w:hAnsi="Arial" w:cs="Arial"/>
          <w:sz w:val="24"/>
          <w:szCs w:val="24"/>
        </w:rPr>
        <w:t xml:space="preserve">, all in favor, motion approved. </w:t>
      </w:r>
    </w:p>
    <w:p w:rsidR="0015611E" w:rsidRDefault="0015611E" w:rsidP="0015611E">
      <w:pPr>
        <w:pStyle w:val="NoSpacing"/>
        <w:ind w:left="720"/>
        <w:rPr>
          <w:rFonts w:ascii="Arial" w:hAnsi="Arial" w:cs="Arial"/>
          <w:sz w:val="24"/>
          <w:szCs w:val="24"/>
        </w:rPr>
      </w:pPr>
    </w:p>
    <w:p w:rsidR="0015611E" w:rsidRDefault="0015611E" w:rsidP="0015611E">
      <w:pPr>
        <w:pStyle w:val="NoSpacing"/>
        <w:ind w:left="720"/>
        <w:rPr>
          <w:rFonts w:ascii="Arial" w:hAnsi="Arial" w:cs="Arial"/>
          <w:sz w:val="24"/>
          <w:szCs w:val="24"/>
        </w:rPr>
      </w:pPr>
    </w:p>
    <w:p w:rsidR="0015611E" w:rsidRPr="00FA2E44" w:rsidRDefault="0015611E" w:rsidP="0015611E">
      <w:pPr>
        <w:pStyle w:val="NoSpacing"/>
        <w:ind w:left="720" w:hanging="450"/>
        <w:rPr>
          <w:rFonts w:ascii="Arial" w:hAnsi="Arial" w:cs="Arial"/>
          <w:sz w:val="24"/>
          <w:szCs w:val="24"/>
        </w:rPr>
      </w:pPr>
      <w:r>
        <w:rPr>
          <w:rFonts w:ascii="Arial" w:hAnsi="Arial" w:cs="Arial"/>
          <w:sz w:val="24"/>
          <w:szCs w:val="24"/>
        </w:rPr>
        <w:t>Submitted by</w:t>
      </w:r>
      <w:proofErr w:type="gramStart"/>
      <w:r>
        <w:rPr>
          <w:rFonts w:ascii="Arial" w:hAnsi="Arial" w:cs="Arial"/>
          <w:sz w:val="24"/>
          <w:szCs w:val="24"/>
        </w:rPr>
        <w:t>:_</w:t>
      </w:r>
      <w:proofErr w:type="gramEnd"/>
      <w:r>
        <w:rPr>
          <w:rFonts w:ascii="Arial" w:hAnsi="Arial" w:cs="Arial"/>
          <w:sz w:val="24"/>
          <w:szCs w:val="24"/>
        </w:rPr>
        <w:t>_______________________________________07/15/15</w:t>
      </w:r>
      <w:bookmarkStart w:id="0" w:name="_GoBack"/>
      <w:bookmarkEnd w:id="0"/>
    </w:p>
    <w:sectPr w:rsidR="0015611E" w:rsidRPr="00FA2E44" w:rsidSect="00FA2E4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44E"/>
    <w:multiLevelType w:val="hybridMultilevel"/>
    <w:tmpl w:val="B3E6F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F23C7B"/>
    <w:multiLevelType w:val="hybridMultilevel"/>
    <w:tmpl w:val="3460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E44"/>
    <w:rsid w:val="0015611E"/>
    <w:rsid w:val="0017470E"/>
    <w:rsid w:val="003B66F4"/>
    <w:rsid w:val="0066194C"/>
    <w:rsid w:val="006E2D46"/>
    <w:rsid w:val="00781D62"/>
    <w:rsid w:val="007F517E"/>
    <w:rsid w:val="00CA4DC0"/>
    <w:rsid w:val="00FA2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2E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2E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2</cp:revision>
  <cp:lastPrinted>2015-07-17T13:58:00Z</cp:lastPrinted>
  <dcterms:created xsi:type="dcterms:W3CDTF">2015-07-17T14:49:00Z</dcterms:created>
  <dcterms:modified xsi:type="dcterms:W3CDTF">2015-07-17T14:49:00Z</dcterms:modified>
</cp:coreProperties>
</file>