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16" w:rsidRDefault="00E907E1">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7920"/>
        </w:tabs>
        <w:suppressAutoHyphens/>
        <w:spacing w:line="360" w:lineRule="auto"/>
      </w:pPr>
      <w:r>
        <w:rPr>
          <w:sz w:val="38"/>
        </w:rPr>
        <w:fldChar w:fldCharType="begin"/>
      </w:r>
      <w:r w:rsidR="00AB5216">
        <w:rPr>
          <w:sz w:val="38"/>
        </w:rPr>
        <w:instrText>ADVANCE \Y 12.95</w:instrText>
      </w:r>
      <w:r>
        <w:rPr>
          <w:sz w:val="38"/>
        </w:rPr>
        <w:fldChar w:fldCharType="end"/>
      </w:r>
    </w:p>
    <w:p w:rsidR="00AB5216" w:rsidRDefault="00AB5216">
      <w:pPr>
        <w:jc w:val="center"/>
      </w:pPr>
    </w:p>
    <w:p w:rsidR="00AC76EE" w:rsidRDefault="00AC76EE">
      <w:pPr>
        <w:jc w:val="center"/>
        <w:rPr>
          <w:sz w:val="32"/>
        </w:rPr>
      </w:pPr>
    </w:p>
    <w:p w:rsidR="00AB5216" w:rsidRDefault="00AB5216">
      <w:pPr>
        <w:tabs>
          <w:tab w:val="center" w:pos="4680"/>
        </w:tabs>
        <w:suppressAutoHyphens/>
        <w:spacing w:before="60" w:after="60"/>
        <w:jc w:val="center"/>
        <w:outlineLvl w:val="0"/>
        <w:rPr>
          <w:rFonts w:ascii="Times New Roman" w:hAnsi="Times New Roman"/>
          <w:b/>
          <w:spacing w:val="-2"/>
        </w:rPr>
      </w:pPr>
    </w:p>
    <w:p w:rsidR="0062763B" w:rsidRPr="001B3769" w:rsidRDefault="001B3769" w:rsidP="001B3769">
      <w:pPr>
        <w:jc w:val="center"/>
        <w:rPr>
          <w:rFonts w:ascii="Albertus MT" w:hAnsi="Albertus MT" w:cstheme="minorHAnsi"/>
          <w:sz w:val="32"/>
          <w:szCs w:val="32"/>
        </w:rPr>
      </w:pPr>
      <w:r w:rsidRPr="001B3769">
        <w:rPr>
          <w:rFonts w:ascii="Albertus MT" w:hAnsi="Albertus MT" w:cstheme="minorHAnsi"/>
          <w:sz w:val="32"/>
          <w:szCs w:val="32"/>
        </w:rPr>
        <w:t>Forest County Floodplain Ordinance</w:t>
      </w:r>
    </w:p>
    <w:p w:rsidR="001B3769" w:rsidRPr="001B3769" w:rsidRDefault="001B3769" w:rsidP="001B3769">
      <w:pPr>
        <w:jc w:val="center"/>
        <w:rPr>
          <w:rFonts w:ascii="Albertus MT" w:hAnsi="Albertus MT" w:cstheme="minorHAnsi"/>
          <w:sz w:val="32"/>
          <w:szCs w:val="32"/>
        </w:rPr>
      </w:pPr>
      <w:r w:rsidRPr="001B3769">
        <w:rPr>
          <w:rFonts w:ascii="Albertus MT" w:hAnsi="Albertus MT" w:cstheme="minorHAnsi"/>
          <w:sz w:val="32"/>
          <w:szCs w:val="32"/>
        </w:rPr>
        <w:t>2011</w:t>
      </w:r>
    </w:p>
    <w:p w:rsidR="001B3769" w:rsidRDefault="001B3769" w:rsidP="001B3769">
      <w:pPr>
        <w:jc w:val="center"/>
        <w:rPr>
          <w:rFonts w:ascii="Arial Black" w:hAnsi="Arial Black"/>
          <w:sz w:val="32"/>
          <w:szCs w:val="32"/>
        </w:rPr>
      </w:pPr>
    </w:p>
    <w:p w:rsidR="001B3769" w:rsidRDefault="001B3769" w:rsidP="001B3769">
      <w:pPr>
        <w:jc w:val="center"/>
        <w:rPr>
          <w:rFonts w:ascii="Arial Black" w:hAnsi="Arial Black"/>
          <w:sz w:val="32"/>
          <w:szCs w:val="32"/>
        </w:rPr>
      </w:pPr>
    </w:p>
    <w:p w:rsidR="001B3769" w:rsidRDefault="001B3769" w:rsidP="001B3769">
      <w:pPr>
        <w:jc w:val="center"/>
        <w:rPr>
          <w:rFonts w:ascii="Arial Black" w:hAnsi="Arial Black"/>
          <w:sz w:val="32"/>
          <w:szCs w:val="32"/>
        </w:rPr>
      </w:pPr>
    </w:p>
    <w:p w:rsidR="001B3769" w:rsidRDefault="001B3769" w:rsidP="001B3769">
      <w:pPr>
        <w:jc w:val="center"/>
        <w:rPr>
          <w:rFonts w:ascii="Arial Black" w:hAnsi="Arial Black"/>
          <w:sz w:val="32"/>
          <w:szCs w:val="32"/>
        </w:rPr>
      </w:pPr>
    </w:p>
    <w:p w:rsidR="001B3769" w:rsidRDefault="001B3769" w:rsidP="001B3769">
      <w:pPr>
        <w:jc w:val="center"/>
        <w:rPr>
          <w:rFonts w:ascii="Arial Black" w:hAnsi="Arial Black"/>
          <w:sz w:val="32"/>
          <w:szCs w:val="32"/>
        </w:rPr>
      </w:pPr>
    </w:p>
    <w:p w:rsidR="001B3769" w:rsidRDefault="001B3769" w:rsidP="001B3769">
      <w:pPr>
        <w:jc w:val="center"/>
        <w:rPr>
          <w:rFonts w:ascii="Arial Black" w:hAnsi="Arial Black"/>
          <w:sz w:val="32"/>
          <w:szCs w:val="32"/>
        </w:rPr>
      </w:pPr>
    </w:p>
    <w:p w:rsidR="001B3769" w:rsidRDefault="001B3769" w:rsidP="001B3769">
      <w:pPr>
        <w:jc w:val="center"/>
        <w:rPr>
          <w:rFonts w:ascii="Arial Black" w:hAnsi="Arial Black"/>
          <w:sz w:val="32"/>
          <w:szCs w:val="32"/>
        </w:rPr>
      </w:pPr>
    </w:p>
    <w:p w:rsidR="001B3769" w:rsidRDefault="001B3769" w:rsidP="001B3769">
      <w:pPr>
        <w:jc w:val="center"/>
        <w:rPr>
          <w:rFonts w:ascii="Arial Black" w:hAnsi="Arial Black"/>
          <w:sz w:val="32"/>
          <w:szCs w:val="32"/>
        </w:rPr>
      </w:pPr>
    </w:p>
    <w:p w:rsidR="001B3769" w:rsidRDefault="001B3769" w:rsidP="001B3769">
      <w:pPr>
        <w:jc w:val="center"/>
        <w:rPr>
          <w:rFonts w:ascii="Arial Black" w:hAnsi="Arial Black"/>
          <w:sz w:val="32"/>
          <w:szCs w:val="32"/>
        </w:rPr>
      </w:pPr>
    </w:p>
    <w:p w:rsidR="001B3769" w:rsidRDefault="001B3769" w:rsidP="001B3769">
      <w:pPr>
        <w:jc w:val="center"/>
        <w:rPr>
          <w:rFonts w:ascii="Arial Black" w:hAnsi="Arial Black"/>
          <w:sz w:val="32"/>
          <w:szCs w:val="32"/>
        </w:rPr>
      </w:pPr>
    </w:p>
    <w:p w:rsidR="001B3769" w:rsidRDefault="001B3769" w:rsidP="001B3769">
      <w:pPr>
        <w:jc w:val="center"/>
        <w:rPr>
          <w:rFonts w:ascii="Arial Black" w:hAnsi="Arial Black"/>
          <w:sz w:val="32"/>
          <w:szCs w:val="32"/>
        </w:rPr>
      </w:pPr>
    </w:p>
    <w:p w:rsidR="001B3769" w:rsidRDefault="001B3769" w:rsidP="001B3769">
      <w:pPr>
        <w:jc w:val="center"/>
        <w:rPr>
          <w:rFonts w:ascii="Arial Black" w:hAnsi="Arial Black"/>
          <w:sz w:val="32"/>
          <w:szCs w:val="32"/>
        </w:rPr>
      </w:pPr>
    </w:p>
    <w:p w:rsidR="001B3769" w:rsidRPr="001B3769" w:rsidRDefault="001B3769" w:rsidP="001B3769">
      <w:pPr>
        <w:jc w:val="center"/>
        <w:rPr>
          <w:rFonts w:ascii="Arial Black" w:hAnsi="Arial Black"/>
          <w:sz w:val="32"/>
          <w:szCs w:val="32"/>
        </w:rPr>
      </w:pPr>
    </w:p>
    <w:p w:rsidR="004E4D52" w:rsidRDefault="004E4D52" w:rsidP="0062763B">
      <w:pPr>
        <w:rPr>
          <w:rFonts w:asciiTheme="minorHAnsi" w:hAnsiTheme="minorHAnsi" w:cstheme="minorHAnsi"/>
          <w:sz w:val="24"/>
          <w:szCs w:val="24"/>
        </w:rPr>
      </w:pPr>
    </w:p>
    <w:p w:rsidR="004E4D52" w:rsidRDefault="004E4D52" w:rsidP="0062763B">
      <w:pPr>
        <w:rPr>
          <w:rFonts w:asciiTheme="minorHAnsi" w:hAnsiTheme="minorHAnsi" w:cstheme="minorHAnsi"/>
          <w:sz w:val="24"/>
          <w:szCs w:val="24"/>
        </w:rPr>
      </w:pPr>
    </w:p>
    <w:p w:rsidR="004E4D52" w:rsidRDefault="004E4D52" w:rsidP="0062763B">
      <w:pPr>
        <w:rPr>
          <w:rFonts w:asciiTheme="minorHAnsi" w:hAnsiTheme="minorHAnsi" w:cstheme="minorHAnsi"/>
          <w:sz w:val="24"/>
          <w:szCs w:val="24"/>
        </w:rPr>
      </w:pPr>
    </w:p>
    <w:p w:rsidR="004E4D52" w:rsidRDefault="004E4D52" w:rsidP="0062763B">
      <w:pPr>
        <w:rPr>
          <w:rFonts w:asciiTheme="minorHAnsi" w:hAnsiTheme="minorHAnsi" w:cstheme="minorHAnsi"/>
          <w:sz w:val="24"/>
          <w:szCs w:val="24"/>
        </w:rPr>
      </w:pPr>
    </w:p>
    <w:p w:rsidR="004E4D52" w:rsidRDefault="004E4D52" w:rsidP="0062763B">
      <w:pPr>
        <w:rPr>
          <w:rFonts w:asciiTheme="minorHAnsi" w:hAnsiTheme="minorHAnsi" w:cstheme="minorHAnsi"/>
          <w:sz w:val="24"/>
          <w:szCs w:val="24"/>
        </w:rPr>
      </w:pPr>
    </w:p>
    <w:p w:rsidR="004E4D52" w:rsidRDefault="004E4D52" w:rsidP="0062763B">
      <w:pPr>
        <w:rPr>
          <w:rFonts w:asciiTheme="minorHAnsi" w:hAnsiTheme="minorHAnsi" w:cstheme="minorHAnsi"/>
          <w:sz w:val="24"/>
          <w:szCs w:val="24"/>
        </w:rPr>
      </w:pPr>
    </w:p>
    <w:p w:rsidR="004E4D52" w:rsidRDefault="004E4D52" w:rsidP="0062763B">
      <w:pPr>
        <w:rPr>
          <w:rFonts w:asciiTheme="minorHAnsi" w:hAnsiTheme="minorHAnsi" w:cstheme="minorHAnsi"/>
          <w:sz w:val="24"/>
          <w:szCs w:val="24"/>
        </w:rPr>
      </w:pPr>
    </w:p>
    <w:p w:rsidR="004E4D52" w:rsidRDefault="004E4D52" w:rsidP="0062763B">
      <w:pPr>
        <w:rPr>
          <w:rFonts w:asciiTheme="minorHAnsi" w:hAnsiTheme="minorHAnsi" w:cstheme="minorHAnsi"/>
          <w:sz w:val="24"/>
          <w:szCs w:val="24"/>
        </w:rPr>
      </w:pPr>
    </w:p>
    <w:p w:rsidR="004E4D52" w:rsidRDefault="004E4D52" w:rsidP="0062763B">
      <w:pPr>
        <w:rPr>
          <w:rFonts w:asciiTheme="minorHAnsi" w:hAnsiTheme="minorHAnsi" w:cstheme="minorHAnsi"/>
          <w:sz w:val="24"/>
          <w:szCs w:val="24"/>
        </w:rPr>
      </w:pPr>
    </w:p>
    <w:p w:rsidR="004E4D52" w:rsidRDefault="004E4D52" w:rsidP="0062763B">
      <w:pPr>
        <w:rPr>
          <w:rFonts w:asciiTheme="minorHAnsi" w:hAnsiTheme="minorHAnsi" w:cstheme="minorHAnsi"/>
          <w:sz w:val="24"/>
          <w:szCs w:val="24"/>
        </w:rPr>
      </w:pPr>
    </w:p>
    <w:p w:rsidR="004E4D52" w:rsidRDefault="004E4D52" w:rsidP="0062763B">
      <w:pPr>
        <w:rPr>
          <w:rFonts w:asciiTheme="minorHAnsi" w:hAnsiTheme="minorHAnsi" w:cstheme="minorHAnsi"/>
          <w:sz w:val="24"/>
          <w:szCs w:val="24"/>
        </w:rPr>
      </w:pPr>
    </w:p>
    <w:p w:rsidR="004E4D52" w:rsidRDefault="004E4D52" w:rsidP="0062763B">
      <w:pPr>
        <w:rPr>
          <w:rFonts w:asciiTheme="minorHAnsi" w:hAnsiTheme="minorHAnsi" w:cstheme="minorHAnsi"/>
          <w:sz w:val="24"/>
          <w:szCs w:val="24"/>
        </w:rPr>
      </w:pPr>
    </w:p>
    <w:p w:rsidR="004E4D52" w:rsidRDefault="004E4D52" w:rsidP="0062763B">
      <w:pPr>
        <w:rPr>
          <w:rFonts w:asciiTheme="minorHAnsi" w:hAnsiTheme="minorHAnsi" w:cstheme="minorHAnsi"/>
          <w:sz w:val="24"/>
          <w:szCs w:val="24"/>
        </w:rPr>
      </w:pPr>
    </w:p>
    <w:p w:rsidR="004E4D52" w:rsidRDefault="004E4D52" w:rsidP="0062763B">
      <w:pPr>
        <w:rPr>
          <w:rFonts w:asciiTheme="minorHAnsi" w:hAnsiTheme="minorHAnsi" w:cstheme="minorHAnsi"/>
          <w:sz w:val="24"/>
          <w:szCs w:val="24"/>
        </w:rPr>
      </w:pPr>
    </w:p>
    <w:p w:rsidR="004E4D52" w:rsidRDefault="004E4D52" w:rsidP="0062763B">
      <w:pPr>
        <w:rPr>
          <w:rFonts w:asciiTheme="minorHAnsi" w:hAnsiTheme="minorHAnsi" w:cstheme="minorHAnsi"/>
          <w:sz w:val="24"/>
          <w:szCs w:val="24"/>
        </w:rPr>
      </w:pPr>
    </w:p>
    <w:p w:rsidR="0062763B" w:rsidRPr="001B3769" w:rsidRDefault="0062763B" w:rsidP="0062763B">
      <w:pPr>
        <w:rPr>
          <w:rFonts w:asciiTheme="minorHAnsi" w:hAnsiTheme="minorHAnsi" w:cstheme="minorHAnsi"/>
          <w:sz w:val="24"/>
          <w:szCs w:val="24"/>
        </w:rPr>
      </w:pPr>
      <w:r w:rsidRPr="001B3769">
        <w:rPr>
          <w:rFonts w:asciiTheme="minorHAnsi" w:hAnsiTheme="minorHAnsi" w:cstheme="minorHAnsi"/>
          <w:sz w:val="24"/>
          <w:szCs w:val="24"/>
        </w:rPr>
        <w:t>Note: Revised October 1</w:t>
      </w:r>
      <w:r w:rsidRPr="001B3769">
        <w:rPr>
          <w:rFonts w:asciiTheme="minorHAnsi" w:hAnsiTheme="minorHAnsi" w:cstheme="minorHAnsi"/>
          <w:sz w:val="24"/>
          <w:szCs w:val="24"/>
          <w:vertAlign w:val="superscript"/>
        </w:rPr>
        <w:t>st</w:t>
      </w:r>
      <w:r w:rsidRPr="001B3769">
        <w:rPr>
          <w:rFonts w:asciiTheme="minorHAnsi" w:hAnsiTheme="minorHAnsi" w:cstheme="minorHAnsi"/>
          <w:sz w:val="24"/>
          <w:szCs w:val="24"/>
        </w:rPr>
        <w:t xml:space="preserve">, 2010 </w:t>
      </w:r>
      <w:r w:rsidR="005D11D2" w:rsidRPr="001B3769">
        <w:rPr>
          <w:rFonts w:asciiTheme="minorHAnsi" w:hAnsiTheme="minorHAnsi" w:cstheme="minorHAnsi"/>
          <w:sz w:val="24"/>
          <w:szCs w:val="24"/>
        </w:rPr>
        <w:t xml:space="preserve">by </w:t>
      </w:r>
      <w:r w:rsidRPr="001B3769">
        <w:rPr>
          <w:rFonts w:asciiTheme="minorHAnsi" w:hAnsiTheme="minorHAnsi" w:cstheme="minorHAnsi"/>
          <w:sz w:val="24"/>
          <w:szCs w:val="24"/>
        </w:rPr>
        <w:t>Pam LaBine</w:t>
      </w:r>
      <w:r w:rsidR="001B3769" w:rsidRPr="001B3769">
        <w:rPr>
          <w:rFonts w:asciiTheme="minorHAnsi" w:hAnsiTheme="minorHAnsi" w:cstheme="minorHAnsi"/>
          <w:sz w:val="24"/>
          <w:szCs w:val="24"/>
        </w:rPr>
        <w:t>,</w:t>
      </w:r>
      <w:r w:rsidRPr="001B3769">
        <w:rPr>
          <w:rFonts w:asciiTheme="minorHAnsi" w:hAnsiTheme="minorHAnsi" w:cstheme="minorHAnsi"/>
          <w:sz w:val="24"/>
          <w:szCs w:val="24"/>
        </w:rPr>
        <w:t xml:space="preserve"> Forest County Floodplain Administrator</w:t>
      </w:r>
      <w:r w:rsidR="001B3769" w:rsidRPr="001B3769">
        <w:rPr>
          <w:rFonts w:asciiTheme="minorHAnsi" w:hAnsiTheme="minorHAnsi" w:cstheme="minorHAnsi"/>
          <w:sz w:val="24"/>
          <w:szCs w:val="24"/>
        </w:rPr>
        <w:t>,</w:t>
      </w:r>
      <w:r w:rsidR="00A546B6" w:rsidRPr="001B3769">
        <w:rPr>
          <w:rFonts w:asciiTheme="minorHAnsi" w:hAnsiTheme="minorHAnsi" w:cstheme="minorHAnsi"/>
          <w:sz w:val="24"/>
          <w:szCs w:val="24"/>
        </w:rPr>
        <w:t xml:space="preserve"> with direction by</w:t>
      </w:r>
      <w:r w:rsidRPr="001B3769">
        <w:rPr>
          <w:rFonts w:asciiTheme="minorHAnsi" w:hAnsiTheme="minorHAnsi" w:cstheme="minorHAnsi"/>
          <w:sz w:val="24"/>
          <w:szCs w:val="24"/>
        </w:rPr>
        <w:t xml:space="preserve"> the Forest County Zoning, Solid Waste and Recycling Committee</w:t>
      </w:r>
      <w:r w:rsidR="001B3769" w:rsidRPr="001B3769">
        <w:rPr>
          <w:rFonts w:asciiTheme="minorHAnsi" w:hAnsiTheme="minorHAnsi" w:cstheme="minorHAnsi"/>
          <w:sz w:val="24"/>
          <w:szCs w:val="24"/>
        </w:rPr>
        <w:t>.</w:t>
      </w:r>
      <w:r w:rsidR="00A546B6" w:rsidRPr="001B3769">
        <w:rPr>
          <w:rFonts w:asciiTheme="minorHAnsi" w:hAnsiTheme="minorHAnsi" w:cstheme="minorHAnsi"/>
          <w:sz w:val="24"/>
          <w:szCs w:val="24"/>
        </w:rPr>
        <w:t xml:space="preserve"> </w:t>
      </w:r>
    </w:p>
    <w:p w:rsidR="00AB5216" w:rsidRPr="001B3769" w:rsidRDefault="00AB521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7920"/>
        </w:tabs>
        <w:suppressAutoHyphens/>
        <w:rPr>
          <w:rFonts w:ascii="Courier New" w:hAnsi="Courier New"/>
        </w:rPr>
      </w:pPr>
    </w:p>
    <w:p w:rsidR="00AB5216" w:rsidRDefault="00AB521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7920"/>
        </w:tabs>
        <w:suppressAutoHyphens/>
        <w:rPr>
          <w:rFonts w:ascii="Courier New" w:hAnsi="Courier New"/>
        </w:rPr>
      </w:pPr>
    </w:p>
    <w:p w:rsidR="00AB5216" w:rsidRDefault="00AB5216">
      <w:pPr>
        <w:tabs>
          <w:tab w:val="left" w:pos="0"/>
          <w:tab w:val="left" w:pos="360"/>
          <w:tab w:val="left" w:pos="1080"/>
          <w:tab w:val="left" w:pos="1680"/>
          <w:tab w:val="left" w:pos="8760"/>
          <w:tab w:val="left" w:pos="9360"/>
        </w:tabs>
        <w:suppressAutoHyphens/>
        <w:rPr>
          <w:rFonts w:ascii="Courier New" w:hAnsi="Courier New"/>
        </w:rPr>
      </w:pPr>
    </w:p>
    <w:p w:rsidR="00AB5216" w:rsidRDefault="00AB5216">
      <w:pPr>
        <w:tabs>
          <w:tab w:val="left" w:pos="0"/>
          <w:tab w:val="left" w:pos="360"/>
          <w:tab w:val="left" w:pos="1080"/>
          <w:tab w:val="left" w:pos="1680"/>
          <w:tab w:val="left" w:pos="8760"/>
          <w:tab w:val="left" w:pos="9360"/>
        </w:tabs>
        <w:suppressAutoHyphens/>
        <w:rPr>
          <w:rFonts w:ascii="Courier New" w:hAnsi="Courier New"/>
        </w:rPr>
      </w:pPr>
    </w:p>
    <w:p w:rsidR="00AB5216" w:rsidRDefault="00AB5216">
      <w:pPr>
        <w:tabs>
          <w:tab w:val="left" w:pos="0"/>
          <w:tab w:val="left" w:pos="360"/>
          <w:tab w:val="left" w:pos="1080"/>
          <w:tab w:val="left" w:pos="1680"/>
          <w:tab w:val="left" w:pos="8760"/>
          <w:tab w:val="left" w:pos="9360"/>
        </w:tabs>
        <w:suppressAutoHyphens/>
        <w:rPr>
          <w:rFonts w:ascii="Courier New" w:hAnsi="Courier New"/>
        </w:rPr>
      </w:pPr>
    </w:p>
    <w:p w:rsidR="00AB5216" w:rsidRDefault="00AC76EE">
      <w:pPr>
        <w:tabs>
          <w:tab w:val="left" w:pos="0"/>
          <w:tab w:val="left" w:pos="360"/>
          <w:tab w:val="left" w:pos="1080"/>
          <w:tab w:val="left" w:pos="1680"/>
          <w:tab w:val="left" w:pos="8760"/>
          <w:tab w:val="left" w:pos="9360"/>
        </w:tabs>
        <w:suppressAutoHyphens/>
        <w:rPr>
          <w:rFonts w:ascii="Times New Roman" w:hAnsi="Times New Roman"/>
        </w:rPr>
      </w:pPr>
      <w:r>
        <w:rPr>
          <w:rFonts w:ascii="Courier New" w:hAnsi="Courier New"/>
        </w:rPr>
        <w:br w:type="page"/>
      </w:r>
    </w:p>
    <w:p w:rsidR="00AB5216" w:rsidRDefault="00AB5216">
      <w:pPr>
        <w:tabs>
          <w:tab w:val="right" w:pos="9360"/>
        </w:tabs>
        <w:suppressAutoHyphens/>
        <w:rPr>
          <w:rFonts w:ascii="Times New Roman" w:hAnsi="Times New Roman"/>
          <w:b/>
          <w:u w:val="single"/>
        </w:rPr>
      </w:pPr>
    </w:p>
    <w:p w:rsidR="00AB5216" w:rsidRDefault="00AB5216">
      <w:pPr>
        <w:tabs>
          <w:tab w:val="right" w:pos="9360"/>
        </w:tabs>
        <w:suppressAutoHyphens/>
        <w:rPr>
          <w:rFonts w:ascii="Times New Roman" w:hAnsi="Times New Roman"/>
          <w:b/>
          <w:u w:val="single"/>
        </w:rPr>
      </w:pPr>
    </w:p>
    <w:p w:rsidR="00AB5216" w:rsidRDefault="00AB5216">
      <w:pPr>
        <w:pStyle w:val="Heading2"/>
        <w:rPr>
          <w:rFonts w:ascii="Arial" w:hAnsi="Arial"/>
          <w:sz w:val="24"/>
        </w:rPr>
      </w:pPr>
    </w:p>
    <w:p w:rsidR="00AB5216" w:rsidRDefault="00AB5216">
      <w:pPr>
        <w:pStyle w:val="Heading2"/>
        <w:rPr>
          <w:rFonts w:ascii="Arial" w:hAnsi="Arial"/>
          <w:sz w:val="24"/>
        </w:rPr>
      </w:pPr>
    </w:p>
    <w:p w:rsidR="00AB5216" w:rsidRDefault="00AB5216">
      <w:pPr>
        <w:pStyle w:val="Heading2"/>
        <w:rPr>
          <w:rFonts w:ascii="Arial" w:hAnsi="Arial"/>
          <w:sz w:val="24"/>
        </w:rPr>
      </w:pPr>
    </w:p>
    <w:p w:rsidR="00AB5216" w:rsidRDefault="00AB5216"/>
    <w:p w:rsidR="00AB5216" w:rsidRDefault="00AB5216"/>
    <w:p w:rsidR="00AB5216" w:rsidRDefault="00AB5216"/>
    <w:p w:rsidR="00AB5216" w:rsidRDefault="00AB5216"/>
    <w:p w:rsidR="00AB5216" w:rsidRDefault="00AB5216"/>
    <w:p w:rsidR="00AB5216" w:rsidRDefault="00AB5216"/>
    <w:p w:rsidR="00AB5216" w:rsidRDefault="00AB5216"/>
    <w:p w:rsidR="00AB5216" w:rsidRDefault="00AB5216"/>
    <w:p w:rsidR="00AB5216" w:rsidRDefault="00AB5216"/>
    <w:p w:rsidR="00AB5216" w:rsidRDefault="00AB5216">
      <w:pPr>
        <w:sectPr w:rsidR="00AB5216" w:rsidSect="00C65721">
          <w:headerReference w:type="default" r:id="rId8"/>
          <w:footerReference w:type="default" r:id="rId9"/>
          <w:endnotePr>
            <w:numFmt w:val="decimal"/>
          </w:endnotePr>
          <w:type w:val="continuous"/>
          <w:pgSz w:w="12240" w:h="15840" w:code="1"/>
          <w:pgMar w:top="720" w:right="1296" w:bottom="720" w:left="1296" w:header="720" w:footer="720" w:gutter="0"/>
          <w:cols w:space="720"/>
          <w:noEndnote/>
        </w:sectPr>
      </w:pPr>
    </w:p>
    <w:p w:rsidR="00AB5216" w:rsidRDefault="00AB5216">
      <w:pPr>
        <w:pStyle w:val="Heading2"/>
        <w:rPr>
          <w:u w:val="single"/>
        </w:rPr>
      </w:pPr>
      <w:r>
        <w:rPr>
          <w:rFonts w:ascii="Arial" w:hAnsi="Arial"/>
          <w:sz w:val="24"/>
        </w:rPr>
        <w:lastRenderedPageBreak/>
        <w:t>TABLE OF CONTENTS</w:t>
      </w:r>
    </w:p>
    <w:p w:rsidR="00AB5216" w:rsidRDefault="00AB5216">
      <w:pPr>
        <w:tabs>
          <w:tab w:val="left" w:pos="1274"/>
          <w:tab w:val="left" w:pos="2826"/>
          <w:tab w:val="left" w:pos="8460"/>
          <w:tab w:val="right" w:pos="9360"/>
        </w:tabs>
        <w:suppressAutoHyphens/>
        <w:outlineLvl w:val="0"/>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b/>
        </w:rPr>
        <w:tab/>
      </w:r>
    </w:p>
    <w:p w:rsidR="00AB5216" w:rsidRDefault="00AB5216">
      <w:pPr>
        <w:tabs>
          <w:tab w:val="left" w:pos="0"/>
          <w:tab w:val="left" w:pos="230"/>
          <w:tab w:val="left" w:pos="720"/>
          <w:tab w:val="left" w:pos="1680"/>
          <w:tab w:val="right" w:leader="dot" w:pos="8570"/>
          <w:tab w:val="decimal" w:pos="8760"/>
          <w:tab w:val="left" w:pos="9360"/>
        </w:tabs>
        <w:suppressAutoHyphens/>
        <w:ind w:left="1080" w:right="720" w:hanging="1080"/>
        <w:outlineLvl w:val="0"/>
        <w:rPr>
          <w:rFonts w:ascii="Times New Roman" w:hAnsi="Times New Roman"/>
          <w:sz w:val="18"/>
        </w:rPr>
      </w:pPr>
      <w:r>
        <w:rPr>
          <w:rFonts w:ascii="Times New Roman" w:hAnsi="Times New Roman"/>
          <w:sz w:val="18"/>
        </w:rPr>
        <w:t xml:space="preserve">1.0 </w:t>
      </w:r>
      <w:r>
        <w:rPr>
          <w:rFonts w:ascii="Times New Roman" w:hAnsi="Times New Roman"/>
          <w:sz w:val="18"/>
        </w:rPr>
        <w:tab/>
        <w:t>STATUTORY AUTHORIZATION, FINDING OF FACT, STATEMENT</w:t>
      </w:r>
    </w:p>
    <w:p w:rsidR="00AB5216" w:rsidRDefault="00AB5216">
      <w:pPr>
        <w:tabs>
          <w:tab w:val="left" w:pos="0"/>
          <w:tab w:val="left" w:pos="230"/>
          <w:tab w:val="left" w:pos="720"/>
          <w:tab w:val="left" w:pos="1680"/>
          <w:tab w:val="right" w:leader="dot" w:pos="8570"/>
          <w:tab w:val="decimal" w:pos="8760"/>
          <w:tab w:val="left" w:pos="9360"/>
        </w:tabs>
        <w:suppressAutoHyphens/>
        <w:ind w:left="230" w:right="-260" w:hanging="230"/>
        <w:rPr>
          <w:rFonts w:ascii="Times New Roman" w:hAnsi="Times New Roman"/>
          <w:sz w:val="18"/>
        </w:rPr>
      </w:pPr>
      <w:r>
        <w:rPr>
          <w:rFonts w:ascii="Times New Roman" w:hAnsi="Times New Roman"/>
          <w:sz w:val="18"/>
        </w:rPr>
        <w:t xml:space="preserve">      </w:t>
      </w:r>
      <w:r>
        <w:rPr>
          <w:rFonts w:ascii="Times New Roman" w:hAnsi="Times New Roman"/>
          <w:sz w:val="18"/>
        </w:rPr>
        <w:tab/>
        <w:t>OF PURPOSE, TITLE AND GENERAL PROVISIONS</w:t>
      </w:r>
      <w:r>
        <w:rPr>
          <w:rFonts w:ascii="Times New Roman" w:hAnsi="Times New Roman"/>
          <w:sz w:val="18"/>
        </w:rPr>
        <w:tab/>
        <w:t>2</w:t>
      </w:r>
    </w:p>
    <w:p w:rsidR="00AB5216" w:rsidRDefault="00AB5216">
      <w:pPr>
        <w:tabs>
          <w:tab w:val="left" w:pos="0"/>
          <w:tab w:val="left" w:pos="720"/>
          <w:tab w:val="left" w:pos="1440"/>
          <w:tab w:val="right" w:leader="dot" w:pos="8570"/>
          <w:tab w:val="decimal" w:pos="8760"/>
          <w:tab w:val="left" w:pos="9360"/>
        </w:tabs>
        <w:suppressAutoHyphens/>
        <w:ind w:left="230" w:right="-260" w:hanging="230"/>
        <w:rPr>
          <w:rFonts w:ascii="Times New Roman" w:hAnsi="Times New Roman"/>
          <w:sz w:val="18"/>
        </w:rPr>
      </w:pPr>
      <w:r>
        <w:rPr>
          <w:rFonts w:ascii="Times New Roman" w:hAnsi="Times New Roman"/>
          <w:sz w:val="18"/>
        </w:rPr>
        <w:tab/>
        <w:t>1.1</w:t>
      </w:r>
      <w:r>
        <w:rPr>
          <w:rFonts w:ascii="Times New Roman" w:hAnsi="Times New Roman"/>
          <w:sz w:val="18"/>
        </w:rPr>
        <w:tab/>
        <w:t>Statutory Authorization</w:t>
      </w:r>
      <w:r>
        <w:rPr>
          <w:rFonts w:ascii="Times New Roman" w:hAnsi="Times New Roman"/>
          <w:sz w:val="18"/>
        </w:rPr>
        <w:tab/>
        <w:t>2</w:t>
      </w:r>
    </w:p>
    <w:p w:rsidR="00AB5216" w:rsidRDefault="00AB5216">
      <w:pPr>
        <w:tabs>
          <w:tab w:val="left" w:pos="0"/>
          <w:tab w:val="left" w:pos="230"/>
          <w:tab w:val="left" w:pos="720"/>
          <w:tab w:val="left" w:pos="1440"/>
          <w:tab w:val="right" w:leader="dot" w:pos="8570"/>
          <w:tab w:val="decimal" w:pos="8760"/>
          <w:tab w:val="left" w:pos="9360"/>
        </w:tabs>
        <w:suppressAutoHyphens/>
        <w:ind w:left="230" w:right="-260" w:hanging="230"/>
        <w:rPr>
          <w:rFonts w:ascii="Times New Roman" w:hAnsi="Times New Roman"/>
          <w:sz w:val="18"/>
        </w:rPr>
      </w:pPr>
      <w:r>
        <w:rPr>
          <w:rFonts w:ascii="Times New Roman" w:hAnsi="Times New Roman"/>
          <w:sz w:val="18"/>
        </w:rPr>
        <w:t xml:space="preserve">      </w:t>
      </w:r>
      <w:r>
        <w:rPr>
          <w:rFonts w:ascii="Times New Roman" w:hAnsi="Times New Roman"/>
          <w:sz w:val="18"/>
        </w:rPr>
        <w:tab/>
        <w:t>1.2</w:t>
      </w:r>
      <w:r>
        <w:rPr>
          <w:rFonts w:ascii="Times New Roman" w:hAnsi="Times New Roman"/>
          <w:sz w:val="18"/>
        </w:rPr>
        <w:tab/>
        <w:t>Finding of Fact</w:t>
      </w:r>
      <w:r>
        <w:rPr>
          <w:rFonts w:ascii="Times New Roman" w:hAnsi="Times New Roman"/>
          <w:sz w:val="18"/>
        </w:rPr>
        <w:tab/>
        <w:t>2</w:t>
      </w:r>
    </w:p>
    <w:p w:rsidR="00AB5216" w:rsidRDefault="00AB5216">
      <w:pPr>
        <w:tabs>
          <w:tab w:val="left" w:pos="0"/>
          <w:tab w:val="left" w:pos="230"/>
          <w:tab w:val="left" w:pos="720"/>
          <w:tab w:val="left" w:pos="1440"/>
          <w:tab w:val="right" w:leader="dot" w:pos="8570"/>
          <w:tab w:val="decimal" w:pos="8760"/>
          <w:tab w:val="left" w:pos="9360"/>
        </w:tabs>
        <w:suppressAutoHyphens/>
        <w:ind w:left="230" w:right="-260" w:hanging="230"/>
        <w:rPr>
          <w:rFonts w:ascii="Times New Roman" w:hAnsi="Times New Roman"/>
          <w:sz w:val="18"/>
        </w:rPr>
      </w:pPr>
      <w:r>
        <w:rPr>
          <w:rFonts w:ascii="Times New Roman" w:hAnsi="Times New Roman"/>
          <w:sz w:val="18"/>
        </w:rPr>
        <w:t xml:space="preserve">      </w:t>
      </w:r>
      <w:r>
        <w:rPr>
          <w:rFonts w:ascii="Times New Roman" w:hAnsi="Times New Roman"/>
          <w:sz w:val="18"/>
        </w:rPr>
        <w:tab/>
        <w:t>1.3</w:t>
      </w:r>
      <w:r>
        <w:rPr>
          <w:rFonts w:ascii="Times New Roman" w:hAnsi="Times New Roman"/>
          <w:sz w:val="18"/>
        </w:rPr>
        <w:tab/>
        <w:t>Statement of Purpose</w:t>
      </w:r>
      <w:r>
        <w:rPr>
          <w:rFonts w:ascii="Times New Roman" w:hAnsi="Times New Roman"/>
          <w:sz w:val="18"/>
        </w:rPr>
        <w:tab/>
        <w:t>2</w:t>
      </w:r>
    </w:p>
    <w:p w:rsidR="00AB5216" w:rsidRDefault="00AB5216" w:rsidP="00AC76EE">
      <w:pPr>
        <w:tabs>
          <w:tab w:val="left" w:pos="0"/>
          <w:tab w:val="left" w:pos="230"/>
          <w:tab w:val="left" w:pos="720"/>
          <w:tab w:val="left" w:pos="1440"/>
          <w:tab w:val="left" w:pos="8550"/>
          <w:tab w:val="right" w:pos="8640"/>
          <w:tab w:val="left" w:pos="9360"/>
        </w:tabs>
        <w:suppressAutoHyphens/>
        <w:ind w:left="230" w:right="-260" w:hanging="230"/>
        <w:rPr>
          <w:rFonts w:ascii="Times New Roman" w:hAnsi="Times New Roman"/>
          <w:sz w:val="18"/>
        </w:rPr>
      </w:pPr>
      <w:r>
        <w:rPr>
          <w:rFonts w:ascii="Times New Roman" w:hAnsi="Times New Roman"/>
          <w:sz w:val="18"/>
        </w:rPr>
        <w:t xml:space="preserve">      </w:t>
      </w:r>
      <w:r>
        <w:rPr>
          <w:rFonts w:ascii="Times New Roman" w:hAnsi="Times New Roman"/>
          <w:sz w:val="18"/>
        </w:rPr>
        <w:tab/>
        <w:t>1.4</w:t>
      </w:r>
      <w:r>
        <w:rPr>
          <w:rFonts w:ascii="Times New Roman" w:hAnsi="Times New Roman"/>
          <w:sz w:val="18"/>
        </w:rPr>
        <w:tab/>
        <w:t>Title</w:t>
      </w:r>
      <w:r>
        <w:rPr>
          <w:rFonts w:ascii="Times New Roman" w:hAnsi="Times New Roman"/>
          <w:sz w:val="18"/>
        </w:rPr>
        <w:tab/>
      </w:r>
      <w:r>
        <w:rPr>
          <w:rFonts w:ascii="Times New Roman" w:hAnsi="Times New Roman"/>
          <w:sz w:val="18"/>
        </w:rPr>
        <w:tab/>
      </w:r>
      <w:r w:rsidR="00AC76EE">
        <w:rPr>
          <w:rFonts w:ascii="Times New Roman" w:hAnsi="Times New Roman"/>
          <w:sz w:val="18"/>
        </w:rPr>
        <w:t>2</w:t>
      </w:r>
    </w:p>
    <w:p w:rsidR="00AB5216" w:rsidRDefault="00AB5216" w:rsidP="00AC76EE">
      <w:pPr>
        <w:tabs>
          <w:tab w:val="left" w:pos="0"/>
          <w:tab w:val="left" w:pos="230"/>
          <w:tab w:val="left" w:pos="720"/>
          <w:tab w:val="left" w:pos="1440"/>
          <w:tab w:val="right" w:leader="dot" w:pos="8570"/>
          <w:tab w:val="decimal" w:pos="8760"/>
          <w:tab w:val="left" w:pos="9360"/>
        </w:tabs>
        <w:suppressAutoHyphens/>
        <w:ind w:left="230" w:right="-260" w:hanging="230"/>
        <w:rPr>
          <w:rFonts w:ascii="Times New Roman" w:hAnsi="Times New Roman"/>
          <w:sz w:val="18"/>
        </w:rPr>
      </w:pPr>
      <w:r>
        <w:rPr>
          <w:rFonts w:ascii="Times New Roman" w:hAnsi="Times New Roman"/>
          <w:sz w:val="18"/>
        </w:rPr>
        <w:t xml:space="preserve">      </w:t>
      </w:r>
      <w:r>
        <w:rPr>
          <w:rFonts w:ascii="Times New Roman" w:hAnsi="Times New Roman"/>
          <w:sz w:val="18"/>
        </w:rPr>
        <w:tab/>
        <w:t>1.5</w:t>
      </w:r>
      <w:r>
        <w:rPr>
          <w:rFonts w:ascii="Times New Roman" w:hAnsi="Times New Roman"/>
          <w:sz w:val="18"/>
        </w:rPr>
        <w:tab/>
        <w:t>General Provisions</w:t>
      </w:r>
      <w:r>
        <w:rPr>
          <w:rFonts w:ascii="Times New Roman" w:hAnsi="Times New Roman"/>
          <w:sz w:val="18"/>
        </w:rPr>
        <w:tab/>
        <w:t>2</w:t>
      </w:r>
    </w:p>
    <w:p w:rsidR="00AB5216" w:rsidRDefault="00AB5216">
      <w:pPr>
        <w:tabs>
          <w:tab w:val="left" w:pos="0"/>
          <w:tab w:val="left" w:pos="720"/>
          <w:tab w:val="left" w:pos="1440"/>
          <w:tab w:val="left" w:pos="1680"/>
          <w:tab w:val="left" w:pos="8570"/>
          <w:tab w:val="right" w:pos="8640"/>
          <w:tab w:val="left" w:pos="8760"/>
          <w:tab w:val="left" w:pos="9360"/>
        </w:tabs>
        <w:suppressAutoHyphens/>
        <w:ind w:left="1080" w:right="720" w:hanging="1080"/>
        <w:rPr>
          <w:rFonts w:ascii="Times New Roman" w:hAnsi="Times New Roman"/>
          <w:sz w:val="18"/>
        </w:rPr>
      </w:pPr>
      <w:r>
        <w:rPr>
          <w:rFonts w:ascii="Times New Roman" w:hAnsi="Times New Roman"/>
          <w:sz w:val="18"/>
        </w:rPr>
        <w:t xml:space="preserve">    </w:t>
      </w:r>
      <w:r>
        <w:rPr>
          <w:rFonts w:ascii="Times New Roman" w:hAnsi="Times New Roman"/>
          <w:sz w:val="18"/>
        </w:rPr>
        <w:tab/>
      </w:r>
      <w:r>
        <w:rPr>
          <w:rFonts w:ascii="Times New Roman" w:hAnsi="Times New Roman"/>
          <w:sz w:val="18"/>
        </w:rPr>
        <w:tab/>
        <w:t>(1) Areas to be Regulated</w:t>
      </w:r>
      <w:r>
        <w:rPr>
          <w:rFonts w:ascii="Times New Roman" w:hAnsi="Times New Roman"/>
          <w:sz w:val="18"/>
        </w:rPr>
        <w:tab/>
      </w:r>
    </w:p>
    <w:p w:rsidR="00AB5216" w:rsidRDefault="00AB5216">
      <w:pPr>
        <w:tabs>
          <w:tab w:val="left" w:pos="0"/>
          <w:tab w:val="left" w:pos="230"/>
          <w:tab w:val="left" w:pos="720"/>
          <w:tab w:val="left" w:pos="1440"/>
          <w:tab w:val="left" w:pos="1680"/>
          <w:tab w:val="left" w:pos="8570"/>
          <w:tab w:val="right" w:pos="8640"/>
        </w:tabs>
        <w:suppressAutoHyphens/>
        <w:ind w:left="1680" w:right="720" w:hanging="1680"/>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t>(2) Official Maps and Revisions</w:t>
      </w:r>
      <w:r>
        <w:rPr>
          <w:rFonts w:ascii="Times New Roman" w:hAnsi="Times New Roman"/>
          <w:sz w:val="18"/>
        </w:rPr>
        <w:tab/>
      </w:r>
      <w:r>
        <w:rPr>
          <w:rFonts w:ascii="Times New Roman" w:hAnsi="Times New Roman"/>
          <w:sz w:val="18"/>
        </w:rPr>
        <w:tab/>
      </w:r>
    </w:p>
    <w:p w:rsidR="00AB5216" w:rsidRDefault="00AB5216">
      <w:pPr>
        <w:tabs>
          <w:tab w:val="left" w:pos="0"/>
          <w:tab w:val="left" w:pos="720"/>
          <w:tab w:val="left" w:pos="1440"/>
          <w:tab w:val="left" w:pos="1680"/>
          <w:tab w:val="left" w:pos="8570"/>
          <w:tab w:val="right" w:pos="8640"/>
          <w:tab w:val="left" w:pos="8760"/>
          <w:tab w:val="left" w:pos="9360"/>
        </w:tabs>
        <w:suppressAutoHyphens/>
        <w:ind w:left="1080" w:right="720" w:hanging="1080"/>
        <w:rPr>
          <w:rFonts w:ascii="Times New Roman" w:hAnsi="Times New Roman"/>
          <w:sz w:val="18"/>
        </w:rPr>
      </w:pPr>
      <w:r>
        <w:rPr>
          <w:rFonts w:ascii="Times New Roman" w:hAnsi="Times New Roman"/>
          <w:sz w:val="18"/>
        </w:rPr>
        <w:t xml:space="preserve">    </w:t>
      </w:r>
      <w:r>
        <w:rPr>
          <w:rFonts w:ascii="Times New Roman" w:hAnsi="Times New Roman"/>
          <w:sz w:val="18"/>
        </w:rPr>
        <w:tab/>
      </w:r>
      <w:r>
        <w:rPr>
          <w:rFonts w:ascii="Times New Roman" w:hAnsi="Times New Roman"/>
          <w:sz w:val="18"/>
        </w:rPr>
        <w:tab/>
        <w:t>(3) Establishment of Districts</w:t>
      </w:r>
      <w:r>
        <w:rPr>
          <w:rFonts w:ascii="Times New Roman" w:hAnsi="Times New Roman"/>
          <w:sz w:val="18"/>
        </w:rPr>
        <w:tab/>
      </w:r>
      <w:r>
        <w:rPr>
          <w:rFonts w:ascii="Times New Roman" w:hAnsi="Times New Roman"/>
          <w:sz w:val="18"/>
        </w:rPr>
        <w:tab/>
      </w:r>
    </w:p>
    <w:p w:rsidR="00AB5216" w:rsidRDefault="00AB5216">
      <w:pPr>
        <w:tabs>
          <w:tab w:val="left" w:pos="0"/>
          <w:tab w:val="left" w:pos="720"/>
          <w:tab w:val="left" w:pos="1440"/>
          <w:tab w:val="left" w:pos="1680"/>
          <w:tab w:val="left" w:pos="8570"/>
          <w:tab w:val="right" w:pos="8640"/>
          <w:tab w:val="left" w:pos="8760"/>
          <w:tab w:val="left" w:pos="9360"/>
        </w:tabs>
        <w:suppressAutoHyphens/>
        <w:ind w:left="1080" w:right="720" w:hanging="1080"/>
        <w:rPr>
          <w:rFonts w:ascii="Times New Roman" w:hAnsi="Times New Roman"/>
          <w:sz w:val="18"/>
        </w:rPr>
      </w:pPr>
      <w:r>
        <w:rPr>
          <w:rFonts w:ascii="Times New Roman" w:hAnsi="Times New Roman"/>
          <w:sz w:val="18"/>
        </w:rPr>
        <w:t xml:space="preserve">    </w:t>
      </w:r>
      <w:r>
        <w:rPr>
          <w:rFonts w:ascii="Times New Roman" w:hAnsi="Times New Roman"/>
          <w:sz w:val="18"/>
        </w:rPr>
        <w:tab/>
      </w:r>
      <w:r>
        <w:rPr>
          <w:rFonts w:ascii="Times New Roman" w:hAnsi="Times New Roman"/>
          <w:sz w:val="18"/>
        </w:rPr>
        <w:tab/>
        <w:t>(4) Locating Floodplain Boundaries</w:t>
      </w:r>
      <w:r>
        <w:rPr>
          <w:rFonts w:ascii="Times New Roman" w:hAnsi="Times New Roman"/>
          <w:sz w:val="18"/>
        </w:rPr>
        <w:tab/>
      </w:r>
      <w:r>
        <w:rPr>
          <w:rFonts w:ascii="Times New Roman" w:hAnsi="Times New Roman"/>
          <w:sz w:val="18"/>
        </w:rPr>
        <w:tab/>
      </w:r>
    </w:p>
    <w:p w:rsidR="00AB5216" w:rsidRDefault="00AB5216">
      <w:pPr>
        <w:tabs>
          <w:tab w:val="left" w:pos="0"/>
          <w:tab w:val="left" w:pos="230"/>
          <w:tab w:val="left" w:pos="720"/>
          <w:tab w:val="left" w:pos="1440"/>
          <w:tab w:val="left" w:pos="1680"/>
          <w:tab w:val="left" w:pos="8570"/>
          <w:tab w:val="right" w:pos="8640"/>
        </w:tabs>
        <w:suppressAutoHyphens/>
        <w:ind w:left="1680" w:right="720" w:hanging="1680"/>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t>(5) Removal of Lands from Floodplain</w:t>
      </w:r>
      <w:r>
        <w:rPr>
          <w:rFonts w:ascii="Times New Roman" w:hAnsi="Times New Roman"/>
          <w:sz w:val="18"/>
        </w:rPr>
        <w:tab/>
      </w:r>
      <w:r>
        <w:rPr>
          <w:rFonts w:ascii="Times New Roman" w:hAnsi="Times New Roman"/>
          <w:sz w:val="18"/>
        </w:rPr>
        <w:tab/>
      </w:r>
    </w:p>
    <w:p w:rsidR="00AB5216" w:rsidRDefault="00AB5216">
      <w:pPr>
        <w:tabs>
          <w:tab w:val="left" w:pos="0"/>
          <w:tab w:val="left" w:pos="720"/>
          <w:tab w:val="left" w:pos="1440"/>
          <w:tab w:val="left" w:pos="1680"/>
          <w:tab w:val="left" w:pos="8570"/>
          <w:tab w:val="right" w:pos="8640"/>
          <w:tab w:val="left" w:pos="8760"/>
          <w:tab w:val="left" w:pos="9360"/>
        </w:tabs>
        <w:suppressAutoHyphens/>
        <w:ind w:left="1080" w:right="720" w:hanging="1080"/>
        <w:rPr>
          <w:rFonts w:ascii="Times New Roman" w:hAnsi="Times New Roman"/>
          <w:sz w:val="18"/>
        </w:rPr>
      </w:pPr>
      <w:r>
        <w:rPr>
          <w:rFonts w:ascii="Times New Roman" w:hAnsi="Times New Roman"/>
          <w:sz w:val="18"/>
        </w:rPr>
        <w:t xml:space="preserve">    </w:t>
      </w:r>
      <w:r>
        <w:rPr>
          <w:rFonts w:ascii="Times New Roman" w:hAnsi="Times New Roman"/>
          <w:sz w:val="18"/>
        </w:rPr>
        <w:tab/>
      </w:r>
      <w:r>
        <w:rPr>
          <w:rFonts w:ascii="Times New Roman" w:hAnsi="Times New Roman"/>
          <w:sz w:val="18"/>
        </w:rPr>
        <w:tab/>
        <w:t>(6) Compliance</w:t>
      </w:r>
      <w:r>
        <w:rPr>
          <w:rFonts w:ascii="Times New Roman" w:hAnsi="Times New Roman"/>
          <w:sz w:val="18"/>
        </w:rPr>
        <w:tab/>
      </w:r>
      <w:r>
        <w:rPr>
          <w:rFonts w:ascii="Times New Roman" w:hAnsi="Times New Roman"/>
          <w:sz w:val="18"/>
        </w:rPr>
        <w:tab/>
      </w:r>
    </w:p>
    <w:p w:rsidR="00AB5216" w:rsidRDefault="00AB5216">
      <w:pPr>
        <w:tabs>
          <w:tab w:val="left" w:pos="0"/>
          <w:tab w:val="left" w:pos="1080"/>
          <w:tab w:val="left" w:pos="1440"/>
          <w:tab w:val="left" w:pos="8570"/>
          <w:tab w:val="right" w:pos="8640"/>
          <w:tab w:val="left" w:pos="8760"/>
          <w:tab w:val="left" w:pos="9360"/>
        </w:tabs>
        <w:suppressAutoHyphens/>
        <w:ind w:left="1080" w:right="720" w:hanging="1080"/>
        <w:rPr>
          <w:rFonts w:ascii="Times New Roman" w:hAnsi="Times New Roman"/>
          <w:sz w:val="18"/>
        </w:rPr>
      </w:pPr>
      <w:r>
        <w:rPr>
          <w:rFonts w:ascii="Times New Roman" w:hAnsi="Times New Roman"/>
          <w:sz w:val="18"/>
        </w:rPr>
        <w:t xml:space="preserve">    </w:t>
      </w:r>
      <w:r>
        <w:rPr>
          <w:rFonts w:ascii="Times New Roman" w:hAnsi="Times New Roman"/>
          <w:sz w:val="18"/>
        </w:rPr>
        <w:tab/>
      </w:r>
      <w:r>
        <w:rPr>
          <w:rFonts w:ascii="Times New Roman" w:hAnsi="Times New Roman"/>
          <w:sz w:val="18"/>
        </w:rPr>
        <w:tab/>
        <w:t>(7) Municipalities and State Agencies Regulated</w:t>
      </w:r>
      <w:r>
        <w:rPr>
          <w:rFonts w:ascii="Times New Roman" w:hAnsi="Times New Roman"/>
          <w:sz w:val="18"/>
        </w:rPr>
        <w:tab/>
      </w:r>
      <w:r>
        <w:rPr>
          <w:rFonts w:ascii="Times New Roman" w:hAnsi="Times New Roman"/>
          <w:sz w:val="18"/>
        </w:rPr>
        <w:tab/>
      </w:r>
    </w:p>
    <w:p w:rsidR="00AB5216" w:rsidRDefault="00AB5216">
      <w:pPr>
        <w:tabs>
          <w:tab w:val="left" w:pos="0"/>
          <w:tab w:val="left" w:pos="1080"/>
          <w:tab w:val="left" w:pos="1440"/>
          <w:tab w:val="left" w:pos="8570"/>
          <w:tab w:val="right" w:pos="8640"/>
          <w:tab w:val="left" w:pos="8760"/>
          <w:tab w:val="left" w:pos="9360"/>
        </w:tabs>
        <w:suppressAutoHyphens/>
        <w:ind w:left="1080" w:right="720" w:hanging="1080"/>
        <w:rPr>
          <w:rFonts w:ascii="Times New Roman" w:hAnsi="Times New Roman"/>
          <w:sz w:val="18"/>
        </w:rPr>
      </w:pPr>
      <w:r>
        <w:rPr>
          <w:rFonts w:ascii="Times New Roman" w:hAnsi="Times New Roman"/>
          <w:sz w:val="18"/>
        </w:rPr>
        <w:t xml:space="preserve">    </w:t>
      </w:r>
      <w:r>
        <w:rPr>
          <w:rFonts w:ascii="Times New Roman" w:hAnsi="Times New Roman"/>
          <w:sz w:val="18"/>
        </w:rPr>
        <w:tab/>
      </w:r>
      <w:r>
        <w:rPr>
          <w:rFonts w:ascii="Times New Roman" w:hAnsi="Times New Roman"/>
          <w:sz w:val="18"/>
        </w:rPr>
        <w:tab/>
        <w:t xml:space="preserve">(8) Abrogation and Greater Restrictions </w:t>
      </w:r>
      <w:r>
        <w:rPr>
          <w:rFonts w:ascii="Times New Roman" w:hAnsi="Times New Roman"/>
          <w:sz w:val="18"/>
        </w:rPr>
        <w:tab/>
      </w:r>
      <w:r>
        <w:rPr>
          <w:rFonts w:ascii="Times New Roman" w:hAnsi="Times New Roman"/>
          <w:sz w:val="18"/>
        </w:rPr>
        <w:tab/>
      </w:r>
    </w:p>
    <w:p w:rsidR="00AB5216" w:rsidRDefault="00AB5216">
      <w:pPr>
        <w:tabs>
          <w:tab w:val="left" w:pos="0"/>
          <w:tab w:val="left" w:pos="1080"/>
          <w:tab w:val="left" w:pos="1440"/>
          <w:tab w:val="left" w:pos="8570"/>
          <w:tab w:val="right" w:pos="8640"/>
          <w:tab w:val="left" w:pos="8760"/>
          <w:tab w:val="left" w:pos="9360"/>
        </w:tabs>
        <w:suppressAutoHyphens/>
        <w:ind w:left="1080" w:right="720" w:hanging="1080"/>
        <w:rPr>
          <w:rFonts w:ascii="Times New Roman" w:hAnsi="Times New Roman"/>
          <w:sz w:val="18"/>
        </w:rPr>
      </w:pPr>
      <w:r>
        <w:rPr>
          <w:rFonts w:ascii="Times New Roman" w:hAnsi="Times New Roman"/>
          <w:sz w:val="18"/>
        </w:rPr>
        <w:t xml:space="preserve">    </w:t>
      </w:r>
      <w:r>
        <w:rPr>
          <w:rFonts w:ascii="Times New Roman" w:hAnsi="Times New Roman"/>
          <w:sz w:val="18"/>
        </w:rPr>
        <w:tab/>
      </w:r>
      <w:r>
        <w:rPr>
          <w:rFonts w:ascii="Times New Roman" w:hAnsi="Times New Roman"/>
          <w:sz w:val="18"/>
        </w:rPr>
        <w:tab/>
        <w:t>(9) Interpretation</w:t>
      </w:r>
      <w:r>
        <w:rPr>
          <w:rFonts w:ascii="Times New Roman" w:hAnsi="Times New Roman"/>
          <w:sz w:val="18"/>
        </w:rPr>
        <w:tab/>
      </w:r>
      <w:r>
        <w:rPr>
          <w:rFonts w:ascii="Times New Roman" w:hAnsi="Times New Roman"/>
          <w:sz w:val="18"/>
        </w:rPr>
        <w:tab/>
      </w:r>
    </w:p>
    <w:p w:rsidR="00AB5216" w:rsidRDefault="00AB5216">
      <w:pPr>
        <w:tabs>
          <w:tab w:val="left" w:pos="0"/>
          <w:tab w:val="left" w:pos="720"/>
          <w:tab w:val="left" w:pos="1440"/>
          <w:tab w:val="left" w:pos="1680"/>
          <w:tab w:val="left" w:pos="8570"/>
          <w:tab w:val="right" w:pos="8640"/>
          <w:tab w:val="left" w:pos="8760"/>
          <w:tab w:val="left" w:pos="9360"/>
        </w:tabs>
        <w:suppressAutoHyphens/>
        <w:ind w:left="1080" w:right="720" w:hanging="1080"/>
        <w:rPr>
          <w:rFonts w:ascii="Times New Roman" w:hAnsi="Times New Roman"/>
          <w:sz w:val="18"/>
        </w:rPr>
      </w:pPr>
      <w:r>
        <w:rPr>
          <w:rFonts w:ascii="Times New Roman" w:hAnsi="Times New Roman"/>
          <w:sz w:val="18"/>
        </w:rPr>
        <w:t xml:space="preserve">    </w:t>
      </w:r>
      <w:r>
        <w:rPr>
          <w:rFonts w:ascii="Times New Roman" w:hAnsi="Times New Roman"/>
          <w:sz w:val="18"/>
        </w:rPr>
        <w:tab/>
      </w:r>
      <w:r>
        <w:rPr>
          <w:rFonts w:ascii="Times New Roman" w:hAnsi="Times New Roman"/>
          <w:sz w:val="18"/>
        </w:rPr>
        <w:tab/>
        <w:t>(10) Warning and Disclaimer of Liability</w:t>
      </w:r>
      <w:r>
        <w:rPr>
          <w:rFonts w:ascii="Times New Roman" w:hAnsi="Times New Roman"/>
          <w:sz w:val="18"/>
        </w:rPr>
        <w:tab/>
        <w:t xml:space="preserve"> </w:t>
      </w:r>
      <w:r>
        <w:rPr>
          <w:rFonts w:ascii="Times New Roman" w:hAnsi="Times New Roman"/>
          <w:sz w:val="18"/>
        </w:rPr>
        <w:tab/>
      </w:r>
    </w:p>
    <w:p w:rsidR="00AB5216" w:rsidRDefault="00AB5216">
      <w:pPr>
        <w:tabs>
          <w:tab w:val="left" w:pos="0"/>
          <w:tab w:val="left" w:pos="720"/>
          <w:tab w:val="left" w:pos="1440"/>
          <w:tab w:val="left" w:pos="1680"/>
          <w:tab w:val="left" w:pos="8570"/>
          <w:tab w:val="right" w:pos="8640"/>
          <w:tab w:val="left" w:pos="8760"/>
          <w:tab w:val="left" w:pos="9360"/>
        </w:tabs>
        <w:suppressAutoHyphens/>
        <w:ind w:left="1080" w:right="720" w:hanging="1080"/>
        <w:rPr>
          <w:rFonts w:ascii="Times New Roman" w:hAnsi="Times New Roman"/>
          <w:sz w:val="18"/>
        </w:rPr>
      </w:pPr>
      <w:r>
        <w:rPr>
          <w:rFonts w:ascii="Times New Roman" w:hAnsi="Times New Roman"/>
          <w:sz w:val="18"/>
        </w:rPr>
        <w:t xml:space="preserve">    </w:t>
      </w:r>
      <w:r>
        <w:rPr>
          <w:rFonts w:ascii="Times New Roman" w:hAnsi="Times New Roman"/>
          <w:sz w:val="18"/>
        </w:rPr>
        <w:tab/>
      </w:r>
      <w:r>
        <w:rPr>
          <w:rFonts w:ascii="Times New Roman" w:hAnsi="Times New Roman"/>
          <w:sz w:val="18"/>
        </w:rPr>
        <w:tab/>
        <w:t>(11) Severability</w:t>
      </w:r>
      <w:r>
        <w:rPr>
          <w:rFonts w:ascii="Times New Roman" w:hAnsi="Times New Roman"/>
          <w:sz w:val="18"/>
        </w:rPr>
        <w:tab/>
      </w:r>
      <w:r>
        <w:rPr>
          <w:rFonts w:ascii="Times New Roman" w:hAnsi="Times New Roman"/>
          <w:sz w:val="18"/>
        </w:rPr>
        <w:tab/>
      </w:r>
    </w:p>
    <w:p w:rsidR="00AB5216" w:rsidRDefault="00AB5216" w:rsidP="001B3769">
      <w:pPr>
        <w:tabs>
          <w:tab w:val="left" w:pos="0"/>
          <w:tab w:val="left" w:pos="720"/>
          <w:tab w:val="left" w:pos="1440"/>
          <w:tab w:val="left" w:pos="1680"/>
          <w:tab w:val="left" w:pos="8570"/>
          <w:tab w:val="right" w:pos="8640"/>
          <w:tab w:val="left" w:pos="8760"/>
          <w:tab w:val="left" w:pos="9360"/>
        </w:tabs>
        <w:suppressAutoHyphens/>
        <w:ind w:left="1080" w:right="720" w:hanging="1080"/>
        <w:rPr>
          <w:rFonts w:ascii="Times New Roman" w:hAnsi="Times New Roman"/>
          <w:sz w:val="18"/>
        </w:rPr>
      </w:pPr>
      <w:r>
        <w:rPr>
          <w:rFonts w:ascii="Times New Roman" w:hAnsi="Times New Roman"/>
          <w:sz w:val="18"/>
        </w:rPr>
        <w:t xml:space="preserve">    </w:t>
      </w:r>
      <w:r>
        <w:rPr>
          <w:rFonts w:ascii="Times New Roman" w:hAnsi="Times New Roman"/>
          <w:sz w:val="18"/>
        </w:rPr>
        <w:tab/>
      </w:r>
      <w:r>
        <w:rPr>
          <w:rFonts w:ascii="Times New Roman" w:hAnsi="Times New Roman"/>
          <w:sz w:val="18"/>
        </w:rPr>
        <w:tab/>
      </w:r>
      <w:r w:rsidR="001B3769">
        <w:rPr>
          <w:rFonts w:ascii="Times New Roman" w:hAnsi="Times New Roman"/>
          <w:sz w:val="18"/>
        </w:rPr>
        <w:t>(12</w:t>
      </w:r>
      <w:r>
        <w:rPr>
          <w:rFonts w:ascii="Times New Roman" w:hAnsi="Times New Roman"/>
          <w:sz w:val="18"/>
        </w:rPr>
        <w:t>) General Development Standards</w:t>
      </w:r>
      <w:r>
        <w:rPr>
          <w:rFonts w:ascii="Times New Roman" w:hAnsi="Times New Roman"/>
          <w:sz w:val="18"/>
        </w:rPr>
        <w:tab/>
      </w:r>
      <w:r>
        <w:rPr>
          <w:rFonts w:ascii="Times New Roman" w:hAnsi="Times New Roman"/>
          <w:sz w:val="18"/>
        </w:rPr>
        <w:tab/>
      </w:r>
    </w:p>
    <w:p w:rsidR="00AB5216" w:rsidRDefault="00AB5216">
      <w:pPr>
        <w:tabs>
          <w:tab w:val="left" w:pos="0"/>
          <w:tab w:val="left" w:pos="230"/>
          <w:tab w:val="left" w:pos="720"/>
          <w:tab w:val="left" w:pos="1680"/>
          <w:tab w:val="right" w:leader="dot" w:pos="8570"/>
          <w:tab w:val="decimal" w:pos="8760"/>
          <w:tab w:val="left" w:pos="9360"/>
        </w:tabs>
        <w:suppressAutoHyphens/>
        <w:ind w:right="-720"/>
        <w:outlineLvl w:val="0"/>
        <w:rPr>
          <w:rFonts w:ascii="Times New Roman" w:hAnsi="Times New Roman"/>
          <w:sz w:val="18"/>
        </w:rPr>
      </w:pPr>
      <w:r>
        <w:rPr>
          <w:rFonts w:ascii="Times New Roman" w:hAnsi="Times New Roman"/>
          <w:sz w:val="18"/>
        </w:rPr>
        <w:t>2.0</w:t>
      </w:r>
      <w:r>
        <w:rPr>
          <w:rFonts w:ascii="Times New Roman" w:hAnsi="Times New Roman"/>
          <w:sz w:val="18"/>
        </w:rPr>
        <w:tab/>
        <w:t>GENERAL STANDARDS APPLICABLE TO ALL FLOONPLAIN</w:t>
      </w:r>
      <w:r w:rsidR="001B3769">
        <w:rPr>
          <w:rFonts w:ascii="Times New Roman" w:hAnsi="Times New Roman"/>
          <w:sz w:val="18"/>
        </w:rPr>
        <w:t>……</w:t>
      </w:r>
      <w:r>
        <w:rPr>
          <w:rFonts w:ascii="Times New Roman" w:hAnsi="Times New Roman"/>
          <w:sz w:val="18"/>
        </w:rPr>
        <w:tab/>
        <w:t>6</w:t>
      </w:r>
    </w:p>
    <w:p w:rsidR="00AB5216" w:rsidRDefault="00AB5216">
      <w:pPr>
        <w:tabs>
          <w:tab w:val="left" w:pos="0"/>
          <w:tab w:val="left" w:pos="720"/>
          <w:tab w:val="left" w:pos="1080"/>
          <w:tab w:val="left" w:pos="1680"/>
          <w:tab w:val="right" w:leader="dot" w:pos="8730"/>
          <w:tab w:val="decimal" w:pos="8760"/>
          <w:tab w:val="left" w:pos="9360"/>
        </w:tabs>
        <w:suppressAutoHyphens/>
        <w:ind w:left="1080" w:right="720" w:hanging="1080"/>
        <w:rPr>
          <w:rFonts w:ascii="Times New Roman" w:hAnsi="Times New Roman"/>
          <w:sz w:val="18"/>
        </w:rPr>
      </w:pPr>
      <w:r>
        <w:rPr>
          <w:rFonts w:ascii="Times New Roman" w:hAnsi="Times New Roman"/>
          <w:sz w:val="18"/>
        </w:rPr>
        <w:tab/>
        <w:t>2.1</w:t>
      </w:r>
      <w:r>
        <w:rPr>
          <w:rFonts w:ascii="Times New Roman" w:hAnsi="Times New Roman"/>
          <w:sz w:val="18"/>
        </w:rPr>
        <w:tab/>
        <w:t xml:space="preserve">Hydraulic and Hydrologic Analyses </w:t>
      </w:r>
      <w:r>
        <w:rPr>
          <w:rFonts w:ascii="Times New Roman" w:hAnsi="Times New Roman"/>
          <w:sz w:val="18"/>
        </w:rPr>
        <w:tab/>
        <w:t>6</w:t>
      </w:r>
    </w:p>
    <w:p w:rsidR="00AB5216" w:rsidRDefault="00AB5216">
      <w:pPr>
        <w:tabs>
          <w:tab w:val="left" w:pos="0"/>
          <w:tab w:val="left" w:pos="720"/>
          <w:tab w:val="left" w:pos="1080"/>
          <w:tab w:val="left" w:pos="1680"/>
          <w:tab w:val="right" w:leader="dot" w:pos="8730"/>
          <w:tab w:val="decimal" w:pos="8760"/>
          <w:tab w:val="left" w:pos="9360"/>
        </w:tabs>
        <w:suppressAutoHyphens/>
        <w:ind w:left="1080" w:right="720" w:hanging="1080"/>
        <w:rPr>
          <w:rFonts w:ascii="Times New Roman" w:hAnsi="Times New Roman"/>
          <w:sz w:val="18"/>
        </w:rPr>
      </w:pPr>
      <w:r>
        <w:rPr>
          <w:rFonts w:ascii="Times New Roman" w:hAnsi="Times New Roman"/>
          <w:sz w:val="18"/>
        </w:rPr>
        <w:tab/>
        <w:t>2.2</w:t>
      </w:r>
      <w:r>
        <w:rPr>
          <w:rFonts w:ascii="Times New Roman" w:hAnsi="Times New Roman"/>
          <w:sz w:val="18"/>
        </w:rPr>
        <w:tab/>
        <w:t>Watercourse Alterations</w:t>
      </w:r>
      <w:r>
        <w:rPr>
          <w:rFonts w:ascii="Times New Roman" w:hAnsi="Times New Roman"/>
          <w:sz w:val="18"/>
        </w:rPr>
        <w:tab/>
        <w:t>6</w:t>
      </w:r>
    </w:p>
    <w:p w:rsidR="00AB5216" w:rsidRDefault="00AB5216">
      <w:pPr>
        <w:tabs>
          <w:tab w:val="left" w:pos="0"/>
          <w:tab w:val="left" w:pos="720"/>
          <w:tab w:val="left" w:pos="1080"/>
          <w:tab w:val="left" w:pos="1680"/>
          <w:tab w:val="right" w:leader="dot" w:pos="8730"/>
          <w:tab w:val="decimal" w:pos="8760"/>
          <w:tab w:val="left" w:pos="9360"/>
        </w:tabs>
        <w:suppressAutoHyphens/>
        <w:ind w:left="1080" w:right="720" w:hanging="1080"/>
        <w:rPr>
          <w:rFonts w:ascii="Times New Roman" w:hAnsi="Times New Roman"/>
          <w:sz w:val="18"/>
        </w:rPr>
      </w:pPr>
      <w:r>
        <w:rPr>
          <w:rFonts w:ascii="Times New Roman" w:hAnsi="Times New Roman"/>
          <w:sz w:val="18"/>
        </w:rPr>
        <w:tab/>
        <w:t>2.3</w:t>
      </w:r>
      <w:r>
        <w:rPr>
          <w:rFonts w:ascii="Times New Roman" w:hAnsi="Times New Roman"/>
          <w:sz w:val="18"/>
        </w:rPr>
        <w:tab/>
        <w:t xml:space="preserve">Chapter 30, 31, </w:t>
      </w:r>
      <w:smartTag w:uri="urn:schemas-microsoft-com:office:smarttags" w:element="place">
        <w:smartTag w:uri="urn:schemas-microsoft-com:office:smarttags" w:element="State">
          <w:r>
            <w:rPr>
              <w:rFonts w:ascii="Times New Roman" w:hAnsi="Times New Roman"/>
              <w:sz w:val="18"/>
            </w:rPr>
            <w:t>Wis.</w:t>
          </w:r>
        </w:smartTag>
      </w:smartTag>
      <w:r>
        <w:rPr>
          <w:rFonts w:ascii="Times New Roman" w:hAnsi="Times New Roman"/>
          <w:sz w:val="18"/>
        </w:rPr>
        <w:t xml:space="preserve"> Stats., Development</w:t>
      </w:r>
      <w:r>
        <w:rPr>
          <w:rFonts w:ascii="Times New Roman" w:hAnsi="Times New Roman"/>
          <w:sz w:val="18"/>
        </w:rPr>
        <w:tab/>
        <w:t>7</w:t>
      </w:r>
    </w:p>
    <w:p w:rsidR="00AB5216" w:rsidRDefault="00AB5216">
      <w:pPr>
        <w:tabs>
          <w:tab w:val="left" w:pos="0"/>
          <w:tab w:val="left" w:pos="720"/>
          <w:tab w:val="left" w:pos="1080"/>
          <w:tab w:val="left" w:pos="1680"/>
          <w:tab w:val="right" w:leader="dot" w:pos="8730"/>
          <w:tab w:val="decimal" w:pos="8760"/>
          <w:tab w:val="left" w:pos="9360"/>
        </w:tabs>
        <w:suppressAutoHyphens/>
        <w:ind w:left="1080" w:right="720" w:hanging="1080"/>
        <w:rPr>
          <w:rFonts w:ascii="Times New Roman" w:hAnsi="Times New Roman"/>
          <w:sz w:val="18"/>
        </w:rPr>
      </w:pPr>
      <w:r>
        <w:rPr>
          <w:rFonts w:ascii="Times New Roman" w:hAnsi="Times New Roman"/>
          <w:sz w:val="18"/>
        </w:rPr>
        <w:tab/>
        <w:t>2.4</w:t>
      </w:r>
      <w:r>
        <w:rPr>
          <w:rFonts w:ascii="Times New Roman" w:hAnsi="Times New Roman"/>
          <w:sz w:val="18"/>
        </w:rPr>
        <w:tab/>
        <w:t>Public or Private Campgrounds</w:t>
      </w:r>
      <w:r>
        <w:rPr>
          <w:rFonts w:ascii="Times New Roman" w:hAnsi="Times New Roman"/>
          <w:sz w:val="18"/>
        </w:rPr>
        <w:tab/>
        <w:t>7</w:t>
      </w:r>
    </w:p>
    <w:p w:rsidR="00AB5216" w:rsidRDefault="00AB5216">
      <w:pPr>
        <w:tabs>
          <w:tab w:val="left" w:pos="0"/>
          <w:tab w:val="left" w:pos="230"/>
          <w:tab w:val="left" w:pos="720"/>
          <w:tab w:val="left" w:pos="1080"/>
          <w:tab w:val="left" w:pos="1680"/>
          <w:tab w:val="right" w:leader="dot" w:pos="8730"/>
          <w:tab w:val="decimal" w:pos="8760"/>
          <w:tab w:val="left" w:pos="9360"/>
        </w:tabs>
        <w:suppressAutoHyphens/>
        <w:ind w:left="1080" w:right="630" w:hanging="1080"/>
        <w:rPr>
          <w:rFonts w:ascii="Times New Roman" w:hAnsi="Times New Roman"/>
          <w:sz w:val="18"/>
        </w:rPr>
      </w:pPr>
      <w:r>
        <w:rPr>
          <w:rFonts w:ascii="Times New Roman" w:hAnsi="Times New Roman"/>
          <w:sz w:val="18"/>
        </w:rPr>
        <w:t>3.0</w:t>
      </w:r>
      <w:r>
        <w:rPr>
          <w:rFonts w:ascii="Times New Roman" w:hAnsi="Times New Roman"/>
          <w:sz w:val="18"/>
        </w:rPr>
        <w:tab/>
        <w:t>FLOODWAY DISTRICT (FW)</w:t>
      </w:r>
      <w:r>
        <w:rPr>
          <w:rFonts w:ascii="Times New Roman" w:hAnsi="Times New Roman"/>
          <w:sz w:val="18"/>
        </w:rPr>
        <w:tab/>
        <w:t xml:space="preserve">8 </w:t>
      </w:r>
      <w:r>
        <w:rPr>
          <w:rFonts w:ascii="Times New Roman" w:hAnsi="Times New Roman"/>
          <w:sz w:val="18"/>
        </w:rPr>
        <w:tab/>
      </w:r>
    </w:p>
    <w:p w:rsidR="00AB5216" w:rsidRDefault="00AB5216">
      <w:pPr>
        <w:tabs>
          <w:tab w:val="left" w:pos="0"/>
          <w:tab w:val="left" w:pos="720"/>
          <w:tab w:val="left" w:pos="1080"/>
          <w:tab w:val="left" w:pos="1680"/>
          <w:tab w:val="right" w:leader="dot" w:pos="8730"/>
          <w:tab w:val="decimal" w:pos="8760"/>
          <w:tab w:val="left" w:pos="9360"/>
        </w:tabs>
        <w:suppressAutoHyphens/>
        <w:ind w:left="1080" w:right="720" w:hanging="1080"/>
        <w:rPr>
          <w:rFonts w:ascii="Times New Roman" w:hAnsi="Times New Roman"/>
          <w:sz w:val="18"/>
        </w:rPr>
      </w:pPr>
      <w:r>
        <w:rPr>
          <w:rFonts w:ascii="Times New Roman" w:hAnsi="Times New Roman"/>
          <w:sz w:val="18"/>
        </w:rPr>
        <w:tab/>
        <w:t>3.1</w:t>
      </w:r>
      <w:r>
        <w:rPr>
          <w:rFonts w:ascii="Times New Roman" w:hAnsi="Times New Roman"/>
          <w:sz w:val="18"/>
        </w:rPr>
        <w:tab/>
        <w:t>Applicability</w:t>
      </w:r>
      <w:r>
        <w:rPr>
          <w:rFonts w:ascii="Times New Roman" w:hAnsi="Times New Roman"/>
          <w:sz w:val="18"/>
        </w:rPr>
        <w:tab/>
        <w:t xml:space="preserve">  8</w:t>
      </w:r>
    </w:p>
    <w:p w:rsidR="00AB5216" w:rsidRDefault="00AB5216">
      <w:pPr>
        <w:tabs>
          <w:tab w:val="left" w:pos="0"/>
          <w:tab w:val="left" w:pos="720"/>
          <w:tab w:val="left" w:pos="1080"/>
          <w:tab w:val="right" w:leader="dot" w:pos="8570"/>
          <w:tab w:val="decimal" w:pos="8760"/>
          <w:tab w:val="left" w:pos="9360"/>
        </w:tabs>
        <w:suppressAutoHyphens/>
        <w:ind w:left="230" w:right="-260" w:hanging="230"/>
        <w:rPr>
          <w:rFonts w:ascii="Times New Roman" w:hAnsi="Times New Roman"/>
          <w:sz w:val="18"/>
        </w:rPr>
      </w:pPr>
      <w:r>
        <w:rPr>
          <w:rFonts w:ascii="Times New Roman" w:hAnsi="Times New Roman"/>
          <w:sz w:val="18"/>
        </w:rPr>
        <w:t xml:space="preserve">     </w:t>
      </w:r>
      <w:r>
        <w:rPr>
          <w:rFonts w:ascii="Times New Roman" w:hAnsi="Times New Roman"/>
          <w:sz w:val="18"/>
        </w:rPr>
        <w:tab/>
        <w:t>3.2</w:t>
      </w:r>
      <w:r>
        <w:rPr>
          <w:rFonts w:ascii="Times New Roman" w:hAnsi="Times New Roman"/>
          <w:sz w:val="18"/>
        </w:rPr>
        <w:tab/>
        <w:t>Permitted Uses</w:t>
      </w:r>
      <w:r>
        <w:rPr>
          <w:rFonts w:ascii="Times New Roman" w:hAnsi="Times New Roman"/>
          <w:sz w:val="18"/>
        </w:rPr>
        <w:tab/>
      </w:r>
      <w:r>
        <w:rPr>
          <w:rFonts w:ascii="Times New Roman" w:hAnsi="Times New Roman"/>
          <w:sz w:val="18"/>
        </w:rPr>
        <w:tab/>
        <w:t>8</w:t>
      </w:r>
    </w:p>
    <w:p w:rsidR="00AB5216" w:rsidRDefault="00AB5216">
      <w:pPr>
        <w:tabs>
          <w:tab w:val="left" w:pos="0"/>
          <w:tab w:val="left" w:pos="720"/>
          <w:tab w:val="left" w:pos="1080"/>
          <w:tab w:val="left" w:pos="1680"/>
          <w:tab w:val="right" w:leader="dot" w:pos="8570"/>
          <w:tab w:val="decimal" w:pos="8760"/>
          <w:tab w:val="left" w:pos="9360"/>
        </w:tabs>
        <w:suppressAutoHyphens/>
        <w:ind w:left="1080" w:right="720" w:hanging="1080"/>
        <w:rPr>
          <w:rFonts w:ascii="Times New Roman" w:hAnsi="Times New Roman"/>
          <w:sz w:val="18"/>
        </w:rPr>
      </w:pPr>
      <w:r>
        <w:rPr>
          <w:rFonts w:ascii="Times New Roman" w:hAnsi="Times New Roman"/>
          <w:sz w:val="18"/>
        </w:rPr>
        <w:tab/>
        <w:t>3.3</w:t>
      </w:r>
      <w:r>
        <w:rPr>
          <w:rFonts w:ascii="Times New Roman" w:hAnsi="Times New Roman"/>
          <w:sz w:val="18"/>
        </w:rPr>
        <w:tab/>
        <w:t>Standards for Development</w:t>
      </w:r>
      <w:r>
        <w:rPr>
          <w:rFonts w:ascii="Times New Roman" w:hAnsi="Times New Roman"/>
          <w:sz w:val="18"/>
        </w:rPr>
        <w:tab/>
      </w:r>
      <w:r>
        <w:rPr>
          <w:rFonts w:ascii="Times New Roman" w:hAnsi="Times New Roman"/>
          <w:sz w:val="18"/>
        </w:rPr>
        <w:tab/>
        <w:t>8</w:t>
      </w:r>
    </w:p>
    <w:p w:rsidR="00AB5216" w:rsidRDefault="00AB5216">
      <w:pPr>
        <w:tabs>
          <w:tab w:val="left" w:pos="0"/>
          <w:tab w:val="left" w:pos="720"/>
          <w:tab w:val="left" w:pos="1080"/>
          <w:tab w:val="left" w:pos="1680"/>
          <w:tab w:val="right" w:leader="dot" w:pos="8570"/>
          <w:tab w:val="decimal" w:pos="8760"/>
          <w:tab w:val="left" w:pos="9360"/>
        </w:tabs>
        <w:suppressAutoHyphens/>
        <w:ind w:left="1080" w:right="720" w:hanging="1080"/>
        <w:rPr>
          <w:rFonts w:ascii="Times New Roman" w:hAnsi="Times New Roman"/>
          <w:sz w:val="18"/>
        </w:rPr>
      </w:pPr>
      <w:r>
        <w:rPr>
          <w:rFonts w:ascii="Times New Roman" w:hAnsi="Times New Roman"/>
          <w:sz w:val="18"/>
        </w:rPr>
        <w:t xml:space="preserve">     </w:t>
      </w:r>
      <w:r>
        <w:rPr>
          <w:rFonts w:ascii="Times New Roman" w:hAnsi="Times New Roman"/>
          <w:sz w:val="18"/>
        </w:rPr>
        <w:tab/>
        <w:t>3.4</w:t>
      </w:r>
      <w:r>
        <w:rPr>
          <w:rFonts w:ascii="Times New Roman" w:hAnsi="Times New Roman"/>
          <w:sz w:val="18"/>
        </w:rPr>
        <w:tab/>
        <w:t>Prohibited Uses</w:t>
      </w:r>
      <w:r>
        <w:rPr>
          <w:rFonts w:ascii="Times New Roman" w:hAnsi="Times New Roman"/>
          <w:sz w:val="18"/>
        </w:rPr>
        <w:tab/>
      </w:r>
      <w:r>
        <w:rPr>
          <w:rFonts w:ascii="Times New Roman" w:hAnsi="Times New Roman"/>
          <w:sz w:val="18"/>
        </w:rPr>
        <w:tab/>
        <w:t>10</w:t>
      </w:r>
    </w:p>
    <w:p w:rsidR="00AB5216" w:rsidRDefault="00AB5216">
      <w:pPr>
        <w:tabs>
          <w:tab w:val="left" w:pos="0"/>
          <w:tab w:val="left" w:pos="230"/>
          <w:tab w:val="left" w:pos="720"/>
          <w:tab w:val="left" w:pos="1080"/>
          <w:tab w:val="left" w:pos="1680"/>
          <w:tab w:val="right" w:leader="dot" w:pos="8570"/>
          <w:tab w:val="decimal" w:pos="8760"/>
          <w:tab w:val="left" w:pos="9360"/>
        </w:tabs>
        <w:suppressAutoHyphens/>
        <w:ind w:left="1080" w:right="720" w:hanging="1080"/>
        <w:rPr>
          <w:rFonts w:ascii="Times New Roman" w:hAnsi="Times New Roman"/>
          <w:sz w:val="18"/>
        </w:rPr>
      </w:pPr>
      <w:r>
        <w:rPr>
          <w:rFonts w:ascii="Times New Roman" w:hAnsi="Times New Roman"/>
          <w:sz w:val="18"/>
        </w:rPr>
        <w:t>4.0</w:t>
      </w:r>
      <w:r>
        <w:rPr>
          <w:rFonts w:ascii="Times New Roman" w:hAnsi="Times New Roman"/>
          <w:sz w:val="18"/>
        </w:rPr>
        <w:tab/>
        <w:t>FLOODFRINGE DISTRICT (FF)</w:t>
      </w:r>
      <w:r>
        <w:rPr>
          <w:rFonts w:ascii="Times New Roman" w:hAnsi="Times New Roman"/>
          <w:sz w:val="18"/>
        </w:rPr>
        <w:tab/>
      </w:r>
      <w:r>
        <w:rPr>
          <w:rFonts w:ascii="Times New Roman" w:hAnsi="Times New Roman"/>
          <w:sz w:val="18"/>
        </w:rPr>
        <w:tab/>
        <w:t>10</w:t>
      </w:r>
    </w:p>
    <w:p w:rsidR="00AB5216" w:rsidRDefault="00AB5216">
      <w:pPr>
        <w:tabs>
          <w:tab w:val="left" w:pos="0"/>
          <w:tab w:val="left" w:pos="720"/>
          <w:tab w:val="left" w:pos="1080"/>
          <w:tab w:val="left" w:pos="1680"/>
          <w:tab w:val="right" w:leader="dot" w:pos="8570"/>
          <w:tab w:val="decimal" w:pos="8760"/>
          <w:tab w:val="left" w:pos="9360"/>
        </w:tabs>
        <w:suppressAutoHyphens/>
        <w:ind w:left="1080" w:right="720" w:hanging="1080"/>
        <w:rPr>
          <w:rFonts w:ascii="Times New Roman" w:hAnsi="Times New Roman"/>
          <w:sz w:val="18"/>
        </w:rPr>
      </w:pPr>
      <w:r>
        <w:rPr>
          <w:rFonts w:ascii="Times New Roman" w:hAnsi="Times New Roman"/>
          <w:sz w:val="18"/>
        </w:rPr>
        <w:tab/>
        <w:t>4.1</w:t>
      </w:r>
      <w:r>
        <w:rPr>
          <w:rFonts w:ascii="Times New Roman" w:hAnsi="Times New Roman"/>
          <w:sz w:val="18"/>
        </w:rPr>
        <w:tab/>
        <w:t>Applicability</w:t>
      </w:r>
      <w:r>
        <w:rPr>
          <w:rFonts w:ascii="Times New Roman" w:hAnsi="Times New Roman"/>
          <w:sz w:val="18"/>
        </w:rPr>
        <w:tab/>
      </w:r>
      <w:r>
        <w:rPr>
          <w:rFonts w:ascii="Times New Roman" w:hAnsi="Times New Roman"/>
          <w:sz w:val="18"/>
        </w:rPr>
        <w:tab/>
        <w:t>10</w:t>
      </w:r>
    </w:p>
    <w:p w:rsidR="00AB5216" w:rsidRDefault="00AB5216">
      <w:pPr>
        <w:tabs>
          <w:tab w:val="left" w:pos="0"/>
          <w:tab w:val="left" w:pos="720"/>
          <w:tab w:val="left" w:pos="1080"/>
          <w:tab w:val="right" w:leader="dot" w:pos="8570"/>
          <w:tab w:val="decimal" w:pos="8760"/>
          <w:tab w:val="left" w:pos="9360"/>
        </w:tabs>
        <w:suppressAutoHyphens/>
        <w:ind w:left="230" w:right="-260" w:hanging="230"/>
        <w:rPr>
          <w:rFonts w:ascii="Times New Roman" w:hAnsi="Times New Roman"/>
          <w:sz w:val="18"/>
        </w:rPr>
      </w:pPr>
      <w:r>
        <w:rPr>
          <w:rFonts w:ascii="Times New Roman" w:hAnsi="Times New Roman"/>
          <w:sz w:val="18"/>
        </w:rPr>
        <w:t xml:space="preserve">     </w:t>
      </w:r>
      <w:r>
        <w:rPr>
          <w:rFonts w:ascii="Times New Roman" w:hAnsi="Times New Roman"/>
          <w:sz w:val="18"/>
        </w:rPr>
        <w:tab/>
        <w:t>4.2</w:t>
      </w:r>
      <w:r>
        <w:rPr>
          <w:rFonts w:ascii="Times New Roman" w:hAnsi="Times New Roman"/>
          <w:sz w:val="18"/>
        </w:rPr>
        <w:tab/>
        <w:t>Permitted Uses</w:t>
      </w:r>
      <w:r>
        <w:rPr>
          <w:rFonts w:ascii="Times New Roman" w:hAnsi="Times New Roman"/>
          <w:sz w:val="18"/>
        </w:rPr>
        <w:tab/>
      </w:r>
      <w:r>
        <w:rPr>
          <w:rFonts w:ascii="Times New Roman" w:hAnsi="Times New Roman"/>
          <w:sz w:val="18"/>
        </w:rPr>
        <w:tab/>
        <w:t>10</w:t>
      </w:r>
    </w:p>
    <w:p w:rsidR="00AB5216" w:rsidRDefault="00AB5216">
      <w:pPr>
        <w:tabs>
          <w:tab w:val="left" w:pos="0"/>
          <w:tab w:val="left" w:pos="720"/>
          <w:tab w:val="left" w:pos="1080"/>
          <w:tab w:val="left" w:pos="1680"/>
          <w:tab w:val="right" w:leader="dot" w:pos="8570"/>
          <w:tab w:val="decimal" w:pos="8760"/>
          <w:tab w:val="left" w:pos="9360"/>
        </w:tabs>
        <w:suppressAutoHyphens/>
        <w:ind w:left="1080" w:right="720" w:hanging="1080"/>
        <w:rPr>
          <w:rFonts w:ascii="Times New Roman" w:hAnsi="Times New Roman"/>
          <w:sz w:val="18"/>
        </w:rPr>
      </w:pPr>
      <w:r>
        <w:rPr>
          <w:rFonts w:ascii="Times New Roman" w:hAnsi="Times New Roman"/>
          <w:sz w:val="18"/>
        </w:rPr>
        <w:tab/>
        <w:t>4.3</w:t>
      </w:r>
      <w:r>
        <w:rPr>
          <w:rFonts w:ascii="Times New Roman" w:hAnsi="Times New Roman"/>
          <w:sz w:val="18"/>
        </w:rPr>
        <w:tab/>
        <w:t>Standards for Development</w:t>
      </w:r>
      <w:r>
        <w:rPr>
          <w:rFonts w:ascii="Times New Roman" w:hAnsi="Times New Roman"/>
          <w:sz w:val="18"/>
        </w:rPr>
        <w:tab/>
      </w:r>
      <w:r>
        <w:rPr>
          <w:rFonts w:ascii="Times New Roman" w:hAnsi="Times New Roman"/>
          <w:sz w:val="18"/>
        </w:rPr>
        <w:tab/>
        <w:t>10</w:t>
      </w:r>
    </w:p>
    <w:p w:rsidR="00AB5216" w:rsidRDefault="00AB5216">
      <w:pPr>
        <w:tabs>
          <w:tab w:val="left" w:pos="0"/>
          <w:tab w:val="left" w:pos="230"/>
          <w:tab w:val="left" w:pos="720"/>
          <w:tab w:val="left" w:pos="1080"/>
          <w:tab w:val="left" w:pos="1680"/>
          <w:tab w:val="right" w:leader="dot" w:pos="8570"/>
          <w:tab w:val="decimal" w:pos="8760"/>
          <w:tab w:val="left" w:pos="9360"/>
        </w:tabs>
        <w:suppressAutoHyphens/>
        <w:ind w:left="1080" w:right="720" w:hanging="1080"/>
        <w:rPr>
          <w:rFonts w:ascii="Times New Roman" w:hAnsi="Times New Roman"/>
          <w:sz w:val="18"/>
        </w:rPr>
      </w:pPr>
      <w:r>
        <w:rPr>
          <w:rFonts w:ascii="Times New Roman" w:hAnsi="Times New Roman"/>
          <w:sz w:val="18"/>
        </w:rPr>
        <w:t>5.0</w:t>
      </w:r>
      <w:r>
        <w:rPr>
          <w:rFonts w:ascii="Times New Roman" w:hAnsi="Times New Roman"/>
          <w:sz w:val="18"/>
        </w:rPr>
        <w:tab/>
        <w:t>GENERAL FLOODPLAIN DISTRICT (GFP)</w:t>
      </w:r>
      <w:r>
        <w:rPr>
          <w:rFonts w:ascii="Times New Roman" w:hAnsi="Times New Roman"/>
          <w:sz w:val="18"/>
        </w:rPr>
        <w:tab/>
      </w:r>
      <w:r>
        <w:rPr>
          <w:rFonts w:ascii="Times New Roman" w:hAnsi="Times New Roman"/>
          <w:sz w:val="18"/>
        </w:rPr>
        <w:tab/>
        <w:t>13</w:t>
      </w:r>
    </w:p>
    <w:p w:rsidR="00AB5216" w:rsidRDefault="00AB5216">
      <w:pPr>
        <w:tabs>
          <w:tab w:val="left" w:pos="0"/>
          <w:tab w:val="left" w:pos="720"/>
          <w:tab w:val="left" w:pos="1080"/>
          <w:tab w:val="right" w:leader="dot" w:pos="8570"/>
          <w:tab w:val="decimal" w:pos="8760"/>
          <w:tab w:val="left" w:pos="9360"/>
        </w:tabs>
        <w:suppressAutoHyphens/>
        <w:ind w:left="230" w:right="-260" w:hanging="230"/>
        <w:outlineLvl w:val="0"/>
        <w:rPr>
          <w:rFonts w:ascii="Times New Roman" w:hAnsi="Times New Roman"/>
          <w:sz w:val="18"/>
        </w:rPr>
      </w:pPr>
      <w:r>
        <w:rPr>
          <w:rFonts w:ascii="Times New Roman" w:hAnsi="Times New Roman"/>
          <w:sz w:val="18"/>
        </w:rPr>
        <w:t xml:space="preserve">     </w:t>
      </w:r>
      <w:r>
        <w:rPr>
          <w:rFonts w:ascii="Times New Roman" w:hAnsi="Times New Roman"/>
          <w:sz w:val="18"/>
        </w:rPr>
        <w:tab/>
        <w:t>5.1</w:t>
      </w:r>
      <w:r>
        <w:rPr>
          <w:rFonts w:ascii="Times New Roman" w:hAnsi="Times New Roman"/>
          <w:sz w:val="18"/>
        </w:rPr>
        <w:tab/>
        <w:t>Applicability</w:t>
      </w:r>
      <w:r>
        <w:rPr>
          <w:rFonts w:ascii="Times New Roman" w:hAnsi="Times New Roman"/>
          <w:sz w:val="18"/>
        </w:rPr>
        <w:tab/>
      </w:r>
      <w:r>
        <w:rPr>
          <w:rFonts w:ascii="Times New Roman" w:hAnsi="Times New Roman"/>
          <w:sz w:val="18"/>
        </w:rPr>
        <w:tab/>
        <w:t>13</w:t>
      </w:r>
    </w:p>
    <w:p w:rsidR="00AB5216" w:rsidRDefault="00AB5216">
      <w:pPr>
        <w:tabs>
          <w:tab w:val="left" w:pos="0"/>
          <w:tab w:val="left" w:pos="720"/>
          <w:tab w:val="left" w:pos="1080"/>
          <w:tab w:val="left" w:pos="1680"/>
          <w:tab w:val="right" w:leader="dot" w:pos="8570"/>
          <w:tab w:val="decimal" w:pos="8760"/>
          <w:tab w:val="left" w:pos="9360"/>
        </w:tabs>
        <w:suppressAutoHyphens/>
        <w:ind w:left="1080" w:right="720" w:hanging="1080"/>
        <w:rPr>
          <w:rFonts w:ascii="Times New Roman" w:hAnsi="Times New Roman"/>
          <w:sz w:val="18"/>
        </w:rPr>
      </w:pPr>
      <w:r>
        <w:rPr>
          <w:rFonts w:ascii="Times New Roman" w:hAnsi="Times New Roman"/>
          <w:sz w:val="18"/>
        </w:rPr>
        <w:tab/>
        <w:t>5.2</w:t>
      </w:r>
      <w:r>
        <w:rPr>
          <w:rFonts w:ascii="Times New Roman" w:hAnsi="Times New Roman"/>
          <w:sz w:val="18"/>
        </w:rPr>
        <w:tab/>
        <w:t>Permitted Uses</w:t>
      </w:r>
      <w:r>
        <w:rPr>
          <w:rFonts w:ascii="Times New Roman" w:hAnsi="Times New Roman"/>
          <w:sz w:val="18"/>
        </w:rPr>
        <w:tab/>
      </w:r>
      <w:r>
        <w:rPr>
          <w:rFonts w:ascii="Times New Roman" w:hAnsi="Times New Roman"/>
          <w:sz w:val="18"/>
        </w:rPr>
        <w:tab/>
        <w:t>13</w:t>
      </w:r>
    </w:p>
    <w:p w:rsidR="00AB5216" w:rsidRDefault="00AB5216">
      <w:pPr>
        <w:tabs>
          <w:tab w:val="left" w:pos="0"/>
          <w:tab w:val="left" w:pos="720"/>
          <w:tab w:val="left" w:pos="1080"/>
          <w:tab w:val="right" w:leader="dot" w:pos="8570"/>
          <w:tab w:val="decimal" w:pos="8760"/>
          <w:tab w:val="left" w:pos="9360"/>
        </w:tabs>
        <w:suppressAutoHyphens/>
        <w:ind w:left="230" w:right="-260" w:hanging="230"/>
        <w:outlineLvl w:val="0"/>
        <w:rPr>
          <w:rFonts w:ascii="Times New Roman" w:hAnsi="Times New Roman"/>
          <w:sz w:val="18"/>
        </w:rPr>
      </w:pPr>
      <w:r>
        <w:rPr>
          <w:rFonts w:ascii="Times New Roman" w:hAnsi="Times New Roman"/>
          <w:sz w:val="18"/>
        </w:rPr>
        <w:t xml:space="preserve">     </w:t>
      </w:r>
      <w:r>
        <w:rPr>
          <w:rFonts w:ascii="Times New Roman" w:hAnsi="Times New Roman"/>
          <w:sz w:val="18"/>
        </w:rPr>
        <w:tab/>
        <w:t>5.3</w:t>
      </w:r>
      <w:r>
        <w:rPr>
          <w:rFonts w:ascii="Times New Roman" w:hAnsi="Times New Roman"/>
          <w:sz w:val="18"/>
        </w:rPr>
        <w:tab/>
        <w:t>Standards for Development</w:t>
      </w:r>
      <w:r>
        <w:rPr>
          <w:rFonts w:ascii="Times New Roman" w:hAnsi="Times New Roman"/>
          <w:sz w:val="18"/>
        </w:rPr>
        <w:tab/>
      </w:r>
      <w:r>
        <w:rPr>
          <w:rFonts w:ascii="Times New Roman" w:hAnsi="Times New Roman"/>
          <w:sz w:val="18"/>
        </w:rPr>
        <w:tab/>
        <w:t>13</w:t>
      </w:r>
    </w:p>
    <w:p w:rsidR="00AB5216" w:rsidRDefault="00AB5216">
      <w:pPr>
        <w:tabs>
          <w:tab w:val="left" w:pos="0"/>
          <w:tab w:val="left" w:pos="720"/>
          <w:tab w:val="left" w:pos="1080"/>
          <w:tab w:val="left" w:pos="1680"/>
          <w:tab w:val="right" w:leader="dot" w:pos="8570"/>
          <w:tab w:val="decimal" w:pos="8760"/>
          <w:tab w:val="left" w:pos="9360"/>
        </w:tabs>
        <w:suppressAutoHyphens/>
        <w:ind w:left="1080" w:right="720" w:hanging="1080"/>
        <w:rPr>
          <w:rFonts w:ascii="Times New Roman" w:hAnsi="Times New Roman"/>
          <w:sz w:val="18"/>
        </w:rPr>
      </w:pPr>
      <w:r>
        <w:rPr>
          <w:rFonts w:ascii="Times New Roman" w:hAnsi="Times New Roman"/>
          <w:sz w:val="18"/>
        </w:rPr>
        <w:tab/>
        <w:t>5.4</w:t>
      </w:r>
      <w:r>
        <w:rPr>
          <w:rFonts w:ascii="Times New Roman" w:hAnsi="Times New Roman"/>
          <w:sz w:val="18"/>
        </w:rPr>
        <w:tab/>
        <w:t>Determining Floodway/Floodfringe Limits</w:t>
      </w:r>
      <w:r>
        <w:rPr>
          <w:rFonts w:ascii="Times New Roman" w:hAnsi="Times New Roman"/>
          <w:sz w:val="18"/>
        </w:rPr>
        <w:tab/>
      </w:r>
      <w:r>
        <w:rPr>
          <w:rFonts w:ascii="Times New Roman" w:hAnsi="Times New Roman"/>
          <w:sz w:val="18"/>
        </w:rPr>
        <w:tab/>
        <w:t>13</w:t>
      </w:r>
    </w:p>
    <w:p w:rsidR="00AB5216" w:rsidRDefault="00AB5216">
      <w:pPr>
        <w:tabs>
          <w:tab w:val="left" w:pos="0"/>
          <w:tab w:val="left" w:pos="230"/>
          <w:tab w:val="left" w:pos="720"/>
          <w:tab w:val="left" w:pos="1680"/>
          <w:tab w:val="right" w:leader="dot" w:pos="8570"/>
          <w:tab w:val="decimal" w:pos="8760"/>
          <w:tab w:val="left" w:pos="9360"/>
        </w:tabs>
        <w:suppressAutoHyphens/>
        <w:ind w:left="1080" w:hanging="1080"/>
        <w:rPr>
          <w:rFonts w:ascii="Times New Roman" w:hAnsi="Times New Roman"/>
          <w:sz w:val="18"/>
        </w:rPr>
      </w:pPr>
      <w:r>
        <w:rPr>
          <w:rFonts w:ascii="Times New Roman" w:hAnsi="Times New Roman"/>
          <w:sz w:val="18"/>
        </w:rPr>
        <w:t>6.0</w:t>
      </w:r>
      <w:r>
        <w:rPr>
          <w:rFonts w:ascii="Times New Roman" w:hAnsi="Times New Roman"/>
          <w:sz w:val="18"/>
        </w:rPr>
        <w:tab/>
        <w:t>NONCONFORMING USES</w:t>
      </w:r>
      <w:r>
        <w:rPr>
          <w:rFonts w:ascii="Times New Roman" w:hAnsi="Times New Roman"/>
          <w:sz w:val="18"/>
        </w:rPr>
        <w:tab/>
      </w:r>
      <w:r>
        <w:rPr>
          <w:rFonts w:ascii="Times New Roman" w:hAnsi="Times New Roman"/>
          <w:sz w:val="18"/>
        </w:rPr>
        <w:tab/>
        <w:t>14</w:t>
      </w:r>
    </w:p>
    <w:p w:rsidR="00AB5216" w:rsidRDefault="00AB5216">
      <w:pPr>
        <w:tabs>
          <w:tab w:val="left" w:pos="0"/>
          <w:tab w:val="left" w:pos="720"/>
          <w:tab w:val="left" w:pos="1080"/>
          <w:tab w:val="right" w:leader="dot" w:pos="8570"/>
          <w:tab w:val="decimal" w:pos="8760"/>
          <w:tab w:val="left" w:pos="9360"/>
        </w:tabs>
        <w:suppressAutoHyphens/>
        <w:ind w:left="230" w:hanging="230"/>
        <w:rPr>
          <w:rFonts w:ascii="Times New Roman" w:hAnsi="Times New Roman"/>
          <w:sz w:val="18"/>
        </w:rPr>
      </w:pPr>
      <w:r>
        <w:rPr>
          <w:rFonts w:ascii="Times New Roman" w:hAnsi="Times New Roman"/>
          <w:sz w:val="18"/>
        </w:rPr>
        <w:tab/>
        <w:t xml:space="preserve">6.1 </w:t>
      </w:r>
      <w:r>
        <w:rPr>
          <w:rFonts w:ascii="Times New Roman" w:hAnsi="Times New Roman"/>
          <w:sz w:val="18"/>
        </w:rPr>
        <w:tab/>
        <w:t>General</w:t>
      </w:r>
      <w:r>
        <w:rPr>
          <w:rFonts w:ascii="Times New Roman" w:hAnsi="Times New Roman"/>
          <w:sz w:val="18"/>
        </w:rPr>
        <w:tab/>
      </w:r>
      <w:r>
        <w:rPr>
          <w:rFonts w:ascii="Times New Roman" w:hAnsi="Times New Roman"/>
          <w:sz w:val="18"/>
        </w:rPr>
        <w:tab/>
        <w:t>14</w:t>
      </w:r>
    </w:p>
    <w:p w:rsidR="00AB5216" w:rsidRDefault="00AB5216">
      <w:pPr>
        <w:tabs>
          <w:tab w:val="left" w:pos="0"/>
          <w:tab w:val="left" w:pos="720"/>
          <w:tab w:val="left" w:pos="1080"/>
          <w:tab w:val="right" w:leader="dot" w:pos="8550"/>
          <w:tab w:val="decimal" w:pos="8760"/>
          <w:tab w:val="left" w:pos="9360"/>
        </w:tabs>
        <w:suppressAutoHyphens/>
        <w:ind w:left="230" w:hanging="230"/>
        <w:rPr>
          <w:rFonts w:ascii="Times New Roman" w:hAnsi="Times New Roman"/>
          <w:sz w:val="18"/>
        </w:rPr>
      </w:pPr>
      <w:r>
        <w:rPr>
          <w:rFonts w:ascii="Times New Roman" w:hAnsi="Times New Roman"/>
          <w:sz w:val="18"/>
        </w:rPr>
        <w:tab/>
        <w:t>6.2</w:t>
      </w:r>
      <w:r>
        <w:rPr>
          <w:rFonts w:ascii="Times New Roman" w:hAnsi="Times New Roman"/>
          <w:sz w:val="18"/>
        </w:rPr>
        <w:tab/>
        <w:t>Floodway Areas</w:t>
      </w:r>
      <w:r>
        <w:rPr>
          <w:rFonts w:ascii="Times New Roman" w:hAnsi="Times New Roman"/>
          <w:sz w:val="18"/>
        </w:rPr>
        <w:tab/>
        <w:t xml:space="preserve"> </w:t>
      </w:r>
      <w:r>
        <w:rPr>
          <w:rFonts w:ascii="Times New Roman" w:hAnsi="Times New Roman"/>
          <w:sz w:val="18"/>
        </w:rPr>
        <w:tab/>
        <w:t>15</w:t>
      </w:r>
    </w:p>
    <w:p w:rsidR="00AB5216" w:rsidRDefault="00AB5216">
      <w:pPr>
        <w:tabs>
          <w:tab w:val="left" w:pos="0"/>
          <w:tab w:val="left" w:pos="720"/>
          <w:tab w:val="left" w:pos="1080"/>
          <w:tab w:val="right" w:leader="dot" w:pos="8570"/>
          <w:tab w:val="decimal" w:pos="8760"/>
          <w:tab w:val="left" w:pos="9360"/>
        </w:tabs>
        <w:suppressAutoHyphens/>
        <w:ind w:left="230" w:hanging="230"/>
        <w:outlineLvl w:val="0"/>
        <w:rPr>
          <w:rFonts w:ascii="Times New Roman" w:hAnsi="Times New Roman"/>
          <w:sz w:val="18"/>
        </w:rPr>
      </w:pPr>
      <w:r>
        <w:rPr>
          <w:rFonts w:ascii="Times New Roman" w:hAnsi="Times New Roman"/>
          <w:sz w:val="18"/>
        </w:rPr>
        <w:t xml:space="preserve">     </w:t>
      </w:r>
      <w:r>
        <w:rPr>
          <w:rFonts w:ascii="Times New Roman" w:hAnsi="Times New Roman"/>
          <w:sz w:val="18"/>
        </w:rPr>
        <w:tab/>
        <w:t>6.3</w:t>
      </w:r>
      <w:r>
        <w:rPr>
          <w:rFonts w:ascii="Times New Roman" w:hAnsi="Times New Roman"/>
          <w:sz w:val="18"/>
        </w:rPr>
        <w:tab/>
        <w:t>Floodfringe Areas</w:t>
      </w:r>
      <w:r>
        <w:rPr>
          <w:rFonts w:ascii="Times New Roman" w:hAnsi="Times New Roman"/>
          <w:sz w:val="18"/>
        </w:rPr>
        <w:tab/>
      </w:r>
      <w:r>
        <w:rPr>
          <w:rFonts w:ascii="Times New Roman" w:hAnsi="Times New Roman"/>
          <w:sz w:val="18"/>
        </w:rPr>
        <w:tab/>
        <w:t>16</w:t>
      </w:r>
    </w:p>
    <w:p w:rsidR="00AB5216" w:rsidRDefault="00AB5216">
      <w:pPr>
        <w:tabs>
          <w:tab w:val="left" w:pos="0"/>
          <w:tab w:val="left" w:pos="230"/>
          <w:tab w:val="left" w:pos="720"/>
          <w:tab w:val="left" w:pos="1680"/>
          <w:tab w:val="right" w:leader="dot" w:pos="8570"/>
          <w:tab w:val="decimal" w:pos="8760"/>
          <w:tab w:val="left" w:pos="9360"/>
        </w:tabs>
        <w:suppressAutoHyphens/>
        <w:ind w:left="1080" w:hanging="1080"/>
        <w:rPr>
          <w:rFonts w:ascii="Times New Roman" w:hAnsi="Times New Roman"/>
          <w:sz w:val="18"/>
        </w:rPr>
      </w:pPr>
      <w:r>
        <w:rPr>
          <w:rFonts w:ascii="Times New Roman" w:hAnsi="Times New Roman"/>
          <w:sz w:val="18"/>
        </w:rPr>
        <w:t>7.0</w:t>
      </w:r>
      <w:r>
        <w:rPr>
          <w:rFonts w:ascii="Times New Roman" w:hAnsi="Times New Roman"/>
          <w:sz w:val="18"/>
        </w:rPr>
        <w:tab/>
        <w:t>ADMINISTRATION</w:t>
      </w:r>
      <w:r>
        <w:rPr>
          <w:rFonts w:ascii="Times New Roman" w:hAnsi="Times New Roman"/>
          <w:sz w:val="18"/>
        </w:rPr>
        <w:tab/>
      </w:r>
      <w:r>
        <w:rPr>
          <w:rFonts w:ascii="Times New Roman" w:hAnsi="Times New Roman"/>
          <w:sz w:val="18"/>
        </w:rPr>
        <w:tab/>
        <w:t>17</w:t>
      </w:r>
    </w:p>
    <w:p w:rsidR="00AB5216" w:rsidRDefault="00AB5216">
      <w:pPr>
        <w:tabs>
          <w:tab w:val="left" w:pos="0"/>
          <w:tab w:val="left" w:pos="720"/>
          <w:tab w:val="left" w:pos="1080"/>
          <w:tab w:val="right" w:leader="dot" w:pos="8570"/>
          <w:tab w:val="decimal" w:pos="8760"/>
          <w:tab w:val="left" w:pos="9360"/>
        </w:tabs>
        <w:suppressAutoHyphens/>
        <w:ind w:left="230" w:hanging="230"/>
        <w:rPr>
          <w:rFonts w:ascii="Times New Roman" w:hAnsi="Times New Roman"/>
          <w:sz w:val="18"/>
        </w:rPr>
      </w:pPr>
      <w:r>
        <w:rPr>
          <w:rFonts w:ascii="Times New Roman" w:hAnsi="Times New Roman"/>
          <w:sz w:val="18"/>
        </w:rPr>
        <w:t xml:space="preserve">     </w:t>
      </w:r>
      <w:r>
        <w:rPr>
          <w:rFonts w:ascii="Times New Roman" w:hAnsi="Times New Roman"/>
          <w:sz w:val="18"/>
        </w:rPr>
        <w:tab/>
        <w:t>7.1</w:t>
      </w:r>
      <w:r>
        <w:rPr>
          <w:rFonts w:ascii="Times New Roman" w:hAnsi="Times New Roman"/>
          <w:sz w:val="18"/>
        </w:rPr>
        <w:tab/>
        <w:t>Zoning Administrator</w:t>
      </w:r>
      <w:r>
        <w:rPr>
          <w:rFonts w:ascii="Times New Roman" w:hAnsi="Times New Roman"/>
          <w:sz w:val="18"/>
        </w:rPr>
        <w:tab/>
      </w:r>
      <w:r>
        <w:rPr>
          <w:rFonts w:ascii="Times New Roman" w:hAnsi="Times New Roman"/>
          <w:sz w:val="18"/>
        </w:rPr>
        <w:tab/>
        <w:t>17</w:t>
      </w:r>
    </w:p>
    <w:p w:rsidR="00AB5216" w:rsidRDefault="00AB5216">
      <w:pPr>
        <w:tabs>
          <w:tab w:val="left" w:pos="0"/>
          <w:tab w:val="left" w:pos="720"/>
          <w:tab w:val="left" w:pos="1080"/>
          <w:tab w:val="right" w:leader="dot" w:pos="8570"/>
          <w:tab w:val="decimal" w:pos="8760"/>
          <w:tab w:val="left" w:pos="9360"/>
        </w:tabs>
        <w:suppressAutoHyphens/>
        <w:ind w:left="230" w:hanging="230"/>
        <w:rPr>
          <w:rFonts w:ascii="Times New Roman" w:hAnsi="Times New Roman"/>
          <w:sz w:val="18"/>
        </w:rPr>
      </w:pPr>
      <w:r>
        <w:rPr>
          <w:rFonts w:ascii="Times New Roman" w:hAnsi="Times New Roman"/>
          <w:sz w:val="18"/>
        </w:rPr>
        <w:t xml:space="preserve">     </w:t>
      </w:r>
      <w:r>
        <w:rPr>
          <w:rFonts w:ascii="Times New Roman" w:hAnsi="Times New Roman"/>
          <w:sz w:val="18"/>
        </w:rPr>
        <w:tab/>
        <w:t>7.2</w:t>
      </w:r>
      <w:r>
        <w:rPr>
          <w:rFonts w:ascii="Times New Roman" w:hAnsi="Times New Roman"/>
          <w:sz w:val="18"/>
        </w:rPr>
        <w:tab/>
        <w:t>Zoning Agency</w:t>
      </w:r>
      <w:r>
        <w:rPr>
          <w:rFonts w:ascii="Times New Roman" w:hAnsi="Times New Roman"/>
          <w:sz w:val="18"/>
        </w:rPr>
        <w:tab/>
      </w:r>
      <w:r>
        <w:rPr>
          <w:rFonts w:ascii="Times New Roman" w:hAnsi="Times New Roman"/>
          <w:sz w:val="18"/>
        </w:rPr>
        <w:tab/>
        <w:t>20</w:t>
      </w:r>
    </w:p>
    <w:p w:rsidR="00AB5216" w:rsidRDefault="00AB5216">
      <w:pPr>
        <w:tabs>
          <w:tab w:val="left" w:pos="0"/>
          <w:tab w:val="left" w:pos="720"/>
          <w:tab w:val="left" w:pos="1080"/>
          <w:tab w:val="right" w:leader="dot" w:pos="8570"/>
          <w:tab w:val="decimal" w:pos="8760"/>
          <w:tab w:val="left" w:pos="9360"/>
        </w:tabs>
        <w:suppressAutoHyphens/>
        <w:ind w:left="230" w:hanging="230"/>
        <w:rPr>
          <w:rFonts w:ascii="Times New Roman" w:hAnsi="Times New Roman"/>
          <w:sz w:val="18"/>
        </w:rPr>
      </w:pPr>
      <w:r>
        <w:rPr>
          <w:rFonts w:ascii="Times New Roman" w:hAnsi="Times New Roman"/>
          <w:sz w:val="18"/>
        </w:rPr>
        <w:t xml:space="preserve">     </w:t>
      </w:r>
      <w:r>
        <w:rPr>
          <w:rFonts w:ascii="Times New Roman" w:hAnsi="Times New Roman"/>
          <w:sz w:val="18"/>
        </w:rPr>
        <w:tab/>
        <w:t>7.3</w:t>
      </w:r>
      <w:r>
        <w:rPr>
          <w:rFonts w:ascii="Times New Roman" w:hAnsi="Times New Roman"/>
          <w:sz w:val="18"/>
        </w:rPr>
        <w:tab/>
        <w:t>Board of Adjustment/Appeals</w:t>
      </w:r>
      <w:r>
        <w:rPr>
          <w:rFonts w:ascii="Times New Roman" w:hAnsi="Times New Roman"/>
          <w:sz w:val="18"/>
        </w:rPr>
        <w:tab/>
      </w:r>
      <w:r>
        <w:rPr>
          <w:rFonts w:ascii="Times New Roman" w:hAnsi="Times New Roman"/>
          <w:sz w:val="18"/>
        </w:rPr>
        <w:tab/>
        <w:t>20</w:t>
      </w:r>
    </w:p>
    <w:p w:rsidR="00AB5216" w:rsidRDefault="00AB5216">
      <w:pPr>
        <w:tabs>
          <w:tab w:val="left" w:pos="0"/>
          <w:tab w:val="left" w:pos="720"/>
          <w:tab w:val="left" w:pos="1080"/>
          <w:tab w:val="right" w:leader="dot" w:pos="8570"/>
          <w:tab w:val="decimal" w:pos="8760"/>
          <w:tab w:val="left" w:pos="9360"/>
        </w:tabs>
        <w:suppressAutoHyphens/>
        <w:ind w:left="230" w:hanging="230"/>
        <w:rPr>
          <w:rFonts w:ascii="Times New Roman" w:hAnsi="Times New Roman"/>
          <w:sz w:val="18"/>
        </w:rPr>
      </w:pPr>
      <w:r>
        <w:rPr>
          <w:rFonts w:ascii="Times New Roman" w:hAnsi="Times New Roman"/>
          <w:sz w:val="18"/>
        </w:rPr>
        <w:t xml:space="preserve">     </w:t>
      </w:r>
      <w:r>
        <w:rPr>
          <w:rFonts w:ascii="Times New Roman" w:hAnsi="Times New Roman"/>
          <w:sz w:val="18"/>
        </w:rPr>
        <w:tab/>
        <w:t>7.4</w:t>
      </w:r>
      <w:r>
        <w:rPr>
          <w:rFonts w:ascii="Times New Roman" w:hAnsi="Times New Roman"/>
          <w:sz w:val="18"/>
        </w:rPr>
        <w:tab/>
        <w:t>To Review Appeals of Permit Denials</w:t>
      </w:r>
      <w:r>
        <w:rPr>
          <w:rFonts w:ascii="Times New Roman" w:hAnsi="Times New Roman"/>
          <w:sz w:val="18"/>
        </w:rPr>
        <w:tab/>
      </w:r>
      <w:r>
        <w:rPr>
          <w:rFonts w:ascii="Times New Roman" w:hAnsi="Times New Roman"/>
          <w:sz w:val="18"/>
        </w:rPr>
        <w:tab/>
        <w:t>23</w:t>
      </w:r>
    </w:p>
    <w:p w:rsidR="00AB5216" w:rsidRDefault="00AB5216">
      <w:pPr>
        <w:tabs>
          <w:tab w:val="left" w:pos="0"/>
          <w:tab w:val="left" w:pos="720"/>
          <w:tab w:val="left" w:pos="1080"/>
          <w:tab w:val="right" w:leader="dot" w:pos="8570"/>
          <w:tab w:val="decimal" w:pos="8760"/>
          <w:tab w:val="left" w:pos="9360"/>
        </w:tabs>
        <w:suppressAutoHyphens/>
        <w:ind w:left="230" w:hanging="230"/>
        <w:rPr>
          <w:rFonts w:ascii="Times New Roman" w:hAnsi="Times New Roman"/>
          <w:sz w:val="18"/>
        </w:rPr>
      </w:pPr>
      <w:r>
        <w:rPr>
          <w:rFonts w:ascii="Times New Roman" w:hAnsi="Times New Roman"/>
          <w:sz w:val="18"/>
        </w:rPr>
        <w:t xml:space="preserve">     </w:t>
      </w:r>
      <w:r>
        <w:rPr>
          <w:rFonts w:ascii="Times New Roman" w:hAnsi="Times New Roman"/>
          <w:sz w:val="18"/>
        </w:rPr>
        <w:tab/>
        <w:t>7.5</w:t>
      </w:r>
      <w:r>
        <w:rPr>
          <w:rFonts w:ascii="Times New Roman" w:hAnsi="Times New Roman"/>
          <w:sz w:val="18"/>
        </w:rPr>
        <w:tab/>
        <w:t>Floodproofing</w:t>
      </w:r>
      <w:r>
        <w:rPr>
          <w:rFonts w:ascii="Times New Roman" w:hAnsi="Times New Roman"/>
          <w:sz w:val="18"/>
        </w:rPr>
        <w:tab/>
      </w:r>
      <w:r>
        <w:rPr>
          <w:rFonts w:ascii="Times New Roman" w:hAnsi="Times New Roman"/>
          <w:sz w:val="18"/>
        </w:rPr>
        <w:tab/>
        <w:t>23</w:t>
      </w:r>
    </w:p>
    <w:p w:rsidR="00AB5216" w:rsidRDefault="00AB5216">
      <w:pPr>
        <w:tabs>
          <w:tab w:val="left" w:pos="0"/>
          <w:tab w:val="left" w:pos="720"/>
          <w:tab w:val="left" w:pos="1080"/>
          <w:tab w:val="right" w:leader="dot" w:pos="8570"/>
          <w:tab w:val="decimal" w:pos="8760"/>
          <w:tab w:val="left" w:pos="9360"/>
        </w:tabs>
        <w:suppressAutoHyphens/>
        <w:ind w:left="1080" w:hanging="1080"/>
        <w:rPr>
          <w:rFonts w:ascii="Times New Roman" w:hAnsi="Times New Roman"/>
          <w:sz w:val="18"/>
        </w:rPr>
      </w:pPr>
      <w:r>
        <w:rPr>
          <w:rFonts w:ascii="Times New Roman" w:hAnsi="Times New Roman"/>
          <w:sz w:val="18"/>
        </w:rPr>
        <w:tab/>
        <w:t>7.6</w:t>
      </w:r>
      <w:r>
        <w:rPr>
          <w:rFonts w:ascii="Times New Roman" w:hAnsi="Times New Roman"/>
          <w:sz w:val="18"/>
        </w:rPr>
        <w:tab/>
        <w:t>Public Information</w:t>
      </w:r>
      <w:r>
        <w:rPr>
          <w:rFonts w:ascii="Times New Roman" w:hAnsi="Times New Roman"/>
          <w:sz w:val="18"/>
        </w:rPr>
        <w:tab/>
      </w:r>
      <w:r>
        <w:rPr>
          <w:rFonts w:ascii="Times New Roman" w:hAnsi="Times New Roman"/>
          <w:sz w:val="18"/>
        </w:rPr>
        <w:tab/>
        <w:t>24</w:t>
      </w:r>
    </w:p>
    <w:p w:rsidR="00AB5216" w:rsidRDefault="00AB5216">
      <w:pPr>
        <w:tabs>
          <w:tab w:val="left" w:pos="0"/>
          <w:tab w:val="left" w:pos="230"/>
          <w:tab w:val="left" w:pos="720"/>
          <w:tab w:val="left" w:pos="1680"/>
          <w:tab w:val="right" w:leader="dot" w:pos="8570"/>
          <w:tab w:val="decimal" w:pos="8760"/>
          <w:tab w:val="left" w:pos="9360"/>
        </w:tabs>
        <w:suppressAutoHyphens/>
        <w:ind w:left="1080" w:hanging="1080"/>
        <w:outlineLvl w:val="0"/>
        <w:rPr>
          <w:rFonts w:ascii="Times New Roman" w:hAnsi="Times New Roman"/>
          <w:sz w:val="18"/>
        </w:rPr>
      </w:pPr>
      <w:r>
        <w:rPr>
          <w:rFonts w:ascii="Times New Roman" w:hAnsi="Times New Roman"/>
          <w:sz w:val="18"/>
        </w:rPr>
        <w:t>8.0</w:t>
      </w:r>
      <w:r>
        <w:rPr>
          <w:rFonts w:ascii="Times New Roman" w:hAnsi="Times New Roman"/>
          <w:sz w:val="18"/>
        </w:rPr>
        <w:tab/>
        <w:t>AMENDMENTS</w:t>
      </w:r>
      <w:r>
        <w:rPr>
          <w:rFonts w:ascii="Times New Roman" w:hAnsi="Times New Roman"/>
          <w:sz w:val="18"/>
        </w:rPr>
        <w:tab/>
        <w:t>…………………………………………………………………………………………………….24</w:t>
      </w:r>
    </w:p>
    <w:p w:rsidR="00AB5216" w:rsidRDefault="00AB5216">
      <w:pPr>
        <w:tabs>
          <w:tab w:val="left" w:pos="0"/>
          <w:tab w:val="left" w:pos="720"/>
          <w:tab w:val="left" w:pos="1080"/>
          <w:tab w:val="right" w:leader="dot" w:pos="8570"/>
          <w:tab w:val="decimal" w:pos="8760"/>
          <w:tab w:val="left" w:pos="9360"/>
        </w:tabs>
        <w:suppressAutoHyphens/>
        <w:ind w:left="1080" w:hanging="1080"/>
        <w:rPr>
          <w:rFonts w:ascii="Times New Roman" w:hAnsi="Times New Roman"/>
          <w:sz w:val="18"/>
        </w:rPr>
      </w:pPr>
      <w:r>
        <w:rPr>
          <w:rFonts w:ascii="Times New Roman" w:hAnsi="Times New Roman"/>
          <w:sz w:val="18"/>
        </w:rPr>
        <w:tab/>
        <w:t>8.1</w:t>
      </w:r>
      <w:r>
        <w:rPr>
          <w:rFonts w:ascii="Times New Roman" w:hAnsi="Times New Roman"/>
          <w:sz w:val="18"/>
        </w:rPr>
        <w:tab/>
        <w:t>General</w:t>
      </w:r>
      <w:r>
        <w:rPr>
          <w:rFonts w:ascii="Times New Roman" w:hAnsi="Times New Roman"/>
          <w:sz w:val="18"/>
        </w:rPr>
        <w:tab/>
      </w:r>
      <w:r>
        <w:rPr>
          <w:rFonts w:ascii="Times New Roman" w:hAnsi="Times New Roman"/>
          <w:sz w:val="18"/>
        </w:rPr>
        <w:tab/>
        <w:t>24</w:t>
      </w:r>
    </w:p>
    <w:p w:rsidR="00AB5216" w:rsidRDefault="00AB5216">
      <w:pPr>
        <w:tabs>
          <w:tab w:val="left" w:pos="0"/>
          <w:tab w:val="left" w:pos="720"/>
          <w:tab w:val="left" w:pos="1080"/>
          <w:tab w:val="right" w:leader="dot" w:pos="8570"/>
          <w:tab w:val="decimal" w:pos="8760"/>
          <w:tab w:val="left" w:pos="9360"/>
        </w:tabs>
        <w:suppressAutoHyphens/>
        <w:ind w:left="1080" w:hanging="1080"/>
        <w:rPr>
          <w:rFonts w:ascii="Times New Roman" w:hAnsi="Times New Roman"/>
          <w:sz w:val="18"/>
        </w:rPr>
      </w:pPr>
      <w:r>
        <w:rPr>
          <w:rFonts w:ascii="Times New Roman" w:hAnsi="Times New Roman"/>
          <w:sz w:val="18"/>
        </w:rPr>
        <w:tab/>
        <w:t>8.2</w:t>
      </w:r>
      <w:r>
        <w:rPr>
          <w:rFonts w:ascii="Times New Roman" w:hAnsi="Times New Roman"/>
          <w:sz w:val="18"/>
        </w:rPr>
        <w:tab/>
        <w:t>Procedures</w:t>
      </w:r>
      <w:r>
        <w:rPr>
          <w:rFonts w:ascii="Times New Roman" w:hAnsi="Times New Roman"/>
          <w:sz w:val="18"/>
        </w:rPr>
        <w:tab/>
      </w:r>
      <w:r>
        <w:rPr>
          <w:rFonts w:ascii="Times New Roman" w:hAnsi="Times New Roman"/>
          <w:sz w:val="18"/>
        </w:rPr>
        <w:tab/>
        <w:t>25</w:t>
      </w:r>
    </w:p>
    <w:p w:rsidR="00AB5216" w:rsidRDefault="00AB5216">
      <w:pPr>
        <w:tabs>
          <w:tab w:val="left" w:pos="0"/>
          <w:tab w:val="left" w:pos="230"/>
          <w:tab w:val="left" w:pos="720"/>
          <w:tab w:val="left" w:pos="1680"/>
          <w:tab w:val="right" w:leader="dot" w:pos="8570"/>
          <w:tab w:val="decimal" w:pos="8760"/>
          <w:tab w:val="left" w:pos="9360"/>
        </w:tabs>
        <w:suppressAutoHyphens/>
        <w:ind w:left="1080" w:hanging="1080"/>
        <w:outlineLvl w:val="0"/>
        <w:rPr>
          <w:rFonts w:ascii="Times New Roman" w:hAnsi="Times New Roman"/>
          <w:sz w:val="18"/>
        </w:rPr>
      </w:pPr>
      <w:r>
        <w:rPr>
          <w:rFonts w:ascii="Times New Roman" w:hAnsi="Times New Roman"/>
          <w:sz w:val="18"/>
        </w:rPr>
        <w:t>9.0</w:t>
      </w:r>
      <w:r>
        <w:rPr>
          <w:rFonts w:ascii="Times New Roman" w:hAnsi="Times New Roman"/>
          <w:sz w:val="18"/>
        </w:rPr>
        <w:tab/>
        <w:t>ENFORCEMENT AND PENALTIES</w:t>
      </w:r>
      <w:r>
        <w:rPr>
          <w:rFonts w:ascii="Times New Roman" w:hAnsi="Times New Roman"/>
          <w:sz w:val="18"/>
        </w:rPr>
        <w:tab/>
      </w:r>
      <w:r>
        <w:rPr>
          <w:rFonts w:ascii="Times New Roman" w:hAnsi="Times New Roman"/>
          <w:sz w:val="18"/>
        </w:rPr>
        <w:tab/>
        <w:t>25</w:t>
      </w:r>
    </w:p>
    <w:p w:rsidR="00AB5216" w:rsidRDefault="00AB5216">
      <w:pPr>
        <w:tabs>
          <w:tab w:val="left" w:pos="0"/>
          <w:tab w:val="left" w:pos="230"/>
          <w:tab w:val="left" w:pos="720"/>
          <w:tab w:val="left" w:pos="1680"/>
          <w:tab w:val="right" w:leader="dot" w:pos="8570"/>
          <w:tab w:val="decimal" w:pos="8760"/>
          <w:tab w:val="left" w:pos="9360"/>
        </w:tabs>
        <w:suppressAutoHyphens/>
        <w:outlineLvl w:val="0"/>
        <w:rPr>
          <w:rFonts w:ascii="Times New Roman" w:hAnsi="Times New Roman"/>
          <w:b/>
        </w:rPr>
      </w:pPr>
      <w:r>
        <w:rPr>
          <w:rFonts w:ascii="Times New Roman" w:hAnsi="Times New Roman"/>
          <w:sz w:val="18"/>
        </w:rPr>
        <w:t>10.0</w:t>
      </w:r>
      <w:r>
        <w:rPr>
          <w:rFonts w:ascii="Times New Roman" w:hAnsi="Times New Roman"/>
          <w:sz w:val="18"/>
        </w:rPr>
        <w:tab/>
        <w:t>DEFINITIONS</w:t>
      </w:r>
      <w:r>
        <w:rPr>
          <w:rFonts w:ascii="Times New Roman" w:hAnsi="Times New Roman"/>
        </w:rPr>
        <w:tab/>
      </w:r>
      <w:r>
        <w:rPr>
          <w:rFonts w:ascii="Times New Roman" w:hAnsi="Times New Roman"/>
        </w:rPr>
        <w:tab/>
        <w:t>25</w:t>
      </w:r>
    </w:p>
    <w:p w:rsidR="00AB5216" w:rsidRDefault="00AB5216">
      <w:pPr>
        <w:tabs>
          <w:tab w:val="center" w:pos="4680"/>
        </w:tabs>
        <w:suppressAutoHyphens/>
        <w:rPr>
          <w:rFonts w:ascii="Times New Roman" w:hAnsi="Times New Roman"/>
          <w:b/>
        </w:rPr>
        <w:sectPr w:rsidR="00AB5216">
          <w:footerReference w:type="default" r:id="rId10"/>
          <w:endnotePr>
            <w:numFmt w:val="decimal"/>
          </w:endnotePr>
          <w:pgSz w:w="12240" w:h="15840"/>
          <w:pgMar w:top="720" w:right="1440" w:bottom="720" w:left="1440" w:header="720" w:footer="720" w:gutter="0"/>
          <w:pgNumType w:start="1"/>
          <w:cols w:space="720"/>
          <w:noEndnote/>
        </w:sectPr>
      </w:pP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Pr>
          <w:rFonts w:ascii="Times New Roman" w:hAnsi="Times New Roman"/>
          <w:b/>
          <w:sz w:val="22"/>
        </w:rPr>
        <w:lastRenderedPageBreak/>
        <w:t>1.0</w:t>
      </w:r>
      <w:r>
        <w:rPr>
          <w:rFonts w:ascii="Times New Roman" w:hAnsi="Times New Roman"/>
          <w:b/>
          <w:sz w:val="22"/>
        </w:rPr>
        <w:tab/>
      </w:r>
      <w:r>
        <w:rPr>
          <w:rFonts w:ascii="Times New Roman" w:hAnsi="Times New Roman"/>
          <w:b/>
          <w:sz w:val="22"/>
          <w:u w:val="single"/>
        </w:rPr>
        <w:t>STATUTORY AUTHORIZATION, FINDING OF FACT, STATEMENT OF PURPOSE, TITLE AND GENERAL PROVISIONS</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Pr>
          <w:rFonts w:ascii="Times New Roman" w:hAnsi="Times New Roman"/>
          <w:b/>
          <w:sz w:val="22"/>
        </w:rPr>
        <w:t>1.1</w:t>
      </w:r>
      <w:r>
        <w:rPr>
          <w:rFonts w:ascii="Times New Roman" w:hAnsi="Times New Roman"/>
          <w:b/>
          <w:sz w:val="22"/>
        </w:rPr>
        <w:tab/>
      </w:r>
      <w:r>
        <w:rPr>
          <w:rFonts w:ascii="Times New Roman" w:hAnsi="Times New Roman"/>
          <w:b/>
          <w:sz w:val="22"/>
          <w:u w:val="single"/>
        </w:rPr>
        <w:t>STATUTORY AUTHORIZATION</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Pr>
          <w:rFonts w:ascii="Times New Roman" w:hAnsi="Times New Roman"/>
          <w:sz w:val="22"/>
        </w:rPr>
        <w:tab/>
      </w:r>
      <w:r w:rsidRPr="00FA365D">
        <w:rPr>
          <w:rFonts w:ascii="Times New Roman" w:hAnsi="Times New Roman"/>
          <w:sz w:val="22"/>
        </w:rPr>
        <w:t xml:space="preserve">This ordinance is adopted pursuant to the authorization </w:t>
      </w:r>
      <w:r>
        <w:rPr>
          <w:rFonts w:ascii="Times New Roman" w:hAnsi="Times New Roman"/>
          <w:sz w:val="22"/>
        </w:rPr>
        <w:t>59.69, 59.692, and 59.694 for counties; and the requirements in s. 87.30, Stats.</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Pr>
          <w:rFonts w:ascii="Times New Roman" w:hAnsi="Times New Roman"/>
          <w:b/>
          <w:sz w:val="22"/>
        </w:rPr>
        <w:t>1.2</w:t>
      </w:r>
      <w:r>
        <w:rPr>
          <w:rFonts w:ascii="Times New Roman" w:hAnsi="Times New Roman"/>
          <w:b/>
          <w:sz w:val="22"/>
        </w:rPr>
        <w:tab/>
      </w:r>
      <w:r>
        <w:rPr>
          <w:rFonts w:ascii="Times New Roman" w:hAnsi="Times New Roman"/>
          <w:b/>
          <w:sz w:val="22"/>
          <w:u w:val="single"/>
        </w:rPr>
        <w:t>FINDING OF FACT</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Pr>
          <w:rFonts w:ascii="Times New Roman" w:hAnsi="Times New Roman"/>
          <w:sz w:val="22"/>
        </w:rPr>
        <w:tab/>
        <w:t>Uncontrolled development and use of the floodplains and rivers of this municipality would impair the public health, safety, convenience, general welfare and tax base.</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Pr>
          <w:rFonts w:ascii="Times New Roman" w:hAnsi="Times New Roman"/>
          <w:b/>
          <w:sz w:val="22"/>
        </w:rPr>
        <w:t>1.3</w:t>
      </w:r>
      <w:r>
        <w:rPr>
          <w:rFonts w:ascii="Times New Roman" w:hAnsi="Times New Roman"/>
          <w:b/>
          <w:sz w:val="22"/>
        </w:rPr>
        <w:tab/>
      </w:r>
      <w:r>
        <w:rPr>
          <w:rFonts w:ascii="Times New Roman" w:hAnsi="Times New Roman"/>
          <w:b/>
          <w:sz w:val="22"/>
          <w:u w:val="single"/>
        </w:rPr>
        <w:t>STATEMENT OF PURPOSE</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Pr>
          <w:rFonts w:ascii="Times New Roman" w:hAnsi="Times New Roman"/>
          <w:sz w:val="22"/>
        </w:rPr>
        <w:tab/>
        <w:t>This ordinance is intended to regulate floodplain development to:</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Pr>
          <w:rFonts w:ascii="Times New Roman" w:hAnsi="Times New Roman"/>
          <w:sz w:val="22"/>
        </w:rPr>
        <w:tab/>
        <w:t xml:space="preserve">(1)  </w:t>
      </w:r>
      <w:r>
        <w:rPr>
          <w:rFonts w:ascii="Times New Roman" w:hAnsi="Times New Roman"/>
          <w:sz w:val="22"/>
        </w:rPr>
        <w:tab/>
        <w:t>Protect life, health and property;</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Pr>
          <w:rFonts w:ascii="Times New Roman" w:hAnsi="Times New Roman"/>
          <w:sz w:val="22"/>
        </w:rPr>
        <w:tab/>
        <w:t>(2)</w:t>
      </w:r>
      <w:r>
        <w:rPr>
          <w:rFonts w:ascii="Times New Roman" w:hAnsi="Times New Roman"/>
          <w:sz w:val="22"/>
        </w:rPr>
        <w:tab/>
        <w:t>Minimize expenditures of public funds for flood control projects;</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Pr>
          <w:rFonts w:ascii="Times New Roman" w:hAnsi="Times New Roman"/>
          <w:sz w:val="22"/>
        </w:rPr>
        <w:tab/>
        <w:t>(3)</w:t>
      </w:r>
      <w:r>
        <w:rPr>
          <w:rFonts w:ascii="Times New Roman" w:hAnsi="Times New Roman"/>
          <w:sz w:val="22"/>
        </w:rPr>
        <w:tab/>
        <w:t>Minimize rescue and relief efforts undertaken at the expense of the taxpayers;</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Pr>
          <w:rFonts w:ascii="Times New Roman" w:hAnsi="Times New Roman"/>
          <w:sz w:val="22"/>
        </w:rPr>
        <w:tab/>
        <w:t>(4)</w:t>
      </w:r>
      <w:r>
        <w:rPr>
          <w:rFonts w:ascii="Times New Roman" w:hAnsi="Times New Roman"/>
          <w:sz w:val="22"/>
        </w:rPr>
        <w:tab/>
        <w:t>Minimize business interruptions and other economic disruptions;</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Pr>
          <w:rFonts w:ascii="Times New Roman" w:hAnsi="Times New Roman"/>
          <w:sz w:val="22"/>
        </w:rPr>
        <w:tab/>
        <w:t>(5)</w:t>
      </w:r>
      <w:r>
        <w:rPr>
          <w:rFonts w:ascii="Times New Roman" w:hAnsi="Times New Roman"/>
          <w:sz w:val="22"/>
        </w:rPr>
        <w:tab/>
        <w:t>Minimize damage to public facilities in the floodplain;</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Pr>
          <w:rFonts w:ascii="Times New Roman" w:hAnsi="Times New Roman"/>
          <w:sz w:val="22"/>
        </w:rPr>
        <w:tab/>
        <w:t>(6)</w:t>
      </w:r>
      <w:r>
        <w:rPr>
          <w:rFonts w:ascii="Times New Roman" w:hAnsi="Times New Roman"/>
          <w:sz w:val="22"/>
        </w:rPr>
        <w:tab/>
        <w:t>Minimize the occurrence of future flood blight areas in the floodplain;</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Pr>
          <w:rFonts w:ascii="Times New Roman" w:hAnsi="Times New Roman"/>
          <w:sz w:val="22"/>
        </w:rPr>
        <w:tab/>
        <w:t>(7)</w:t>
      </w:r>
      <w:r>
        <w:rPr>
          <w:rFonts w:ascii="Times New Roman" w:hAnsi="Times New Roman"/>
          <w:sz w:val="22"/>
        </w:rPr>
        <w:tab/>
        <w:t>Discourage the victimization of unwary land and homebuyers;</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Default="00AB5216">
      <w:pPr>
        <w:numPr>
          <w:ilvl w:val="0"/>
          <w:numId w:val="9"/>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Pr>
          <w:rFonts w:ascii="Times New Roman" w:hAnsi="Times New Roman"/>
          <w:sz w:val="22"/>
        </w:rPr>
        <w:t>Prevent increases in flood heights that could increase flood damage and result in conflicts between property owners; and</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p>
    <w:p w:rsidR="00AB5216" w:rsidRDefault="00AB5216">
      <w:pPr>
        <w:numPr>
          <w:ilvl w:val="0"/>
          <w:numId w:val="9"/>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Pr>
          <w:rFonts w:ascii="Times New Roman" w:hAnsi="Times New Roman"/>
          <w:sz w:val="22"/>
        </w:rPr>
        <w:t>Discourage development in a floodplain if there is any practicable alternative to locate the activity, use or structure outside of the floodplain.</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b/>
          <w:sz w:val="22"/>
        </w:rPr>
      </w:pP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outlineLvl w:val="0"/>
        <w:rPr>
          <w:rFonts w:ascii="Times New Roman" w:hAnsi="Times New Roman"/>
          <w:sz w:val="22"/>
        </w:rPr>
      </w:pPr>
      <w:r>
        <w:rPr>
          <w:rFonts w:ascii="Times New Roman" w:hAnsi="Times New Roman"/>
          <w:b/>
          <w:sz w:val="22"/>
        </w:rPr>
        <w:t>1.4</w:t>
      </w:r>
      <w:r>
        <w:rPr>
          <w:rFonts w:ascii="Times New Roman" w:hAnsi="Times New Roman"/>
          <w:b/>
          <w:sz w:val="22"/>
        </w:rPr>
        <w:tab/>
        <w:t xml:space="preserve"> </w:t>
      </w:r>
      <w:bookmarkStart w:id="0" w:name="_Hlt96832243"/>
      <w:bookmarkStart w:id="1" w:name="title"/>
      <w:bookmarkEnd w:id="0"/>
      <w:r>
        <w:rPr>
          <w:rFonts w:ascii="Times New Roman" w:hAnsi="Times New Roman"/>
          <w:b/>
          <w:sz w:val="22"/>
          <w:u w:val="single"/>
        </w:rPr>
        <w:t>TITLE</w:t>
      </w:r>
      <w:bookmarkEnd w:id="1"/>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Default="00AB5216" w:rsidP="004F3761">
      <w:pPr>
        <w:pStyle w:val="Heading1"/>
        <w:rPr>
          <w:rFonts w:ascii="Times New Roman" w:hAnsi="Times New Roman"/>
          <w:sz w:val="22"/>
        </w:rPr>
      </w:pPr>
      <w:r>
        <w:rPr>
          <w:rFonts w:ascii="Times New Roman" w:hAnsi="Times New Roman"/>
          <w:sz w:val="22"/>
        </w:rPr>
        <w:tab/>
        <w:t>This ordinance shall be known as the</w:t>
      </w:r>
      <w:r w:rsidR="004F3761">
        <w:rPr>
          <w:rFonts w:ascii="Times New Roman" w:hAnsi="Times New Roman"/>
          <w:sz w:val="22"/>
        </w:rPr>
        <w:t xml:space="preserve"> Floodplain Zoning Ordinance </w:t>
      </w:r>
      <w:r w:rsidR="004F3761" w:rsidRPr="001B3769">
        <w:rPr>
          <w:rFonts w:ascii="Times New Roman" w:hAnsi="Times New Roman"/>
          <w:sz w:val="22"/>
        </w:rPr>
        <w:t>for Forest County</w:t>
      </w:r>
      <w:r w:rsidRPr="001B3769">
        <w:rPr>
          <w:rFonts w:ascii="Times New Roman" w:hAnsi="Times New Roman"/>
          <w:sz w:val="22"/>
        </w:rPr>
        <w:t xml:space="preserve">, </w:t>
      </w:r>
      <w:r>
        <w:rPr>
          <w:rFonts w:ascii="Times New Roman" w:hAnsi="Times New Roman"/>
          <w:sz w:val="22"/>
        </w:rPr>
        <w:t>Wisconsin.</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Pr>
          <w:rFonts w:ascii="Times New Roman" w:hAnsi="Times New Roman"/>
          <w:b/>
          <w:sz w:val="22"/>
        </w:rPr>
        <w:t>1.5</w:t>
      </w:r>
      <w:r>
        <w:rPr>
          <w:rFonts w:ascii="Times New Roman" w:hAnsi="Times New Roman"/>
          <w:b/>
          <w:sz w:val="22"/>
        </w:rPr>
        <w:tab/>
      </w:r>
      <w:r>
        <w:rPr>
          <w:rFonts w:ascii="Times New Roman" w:hAnsi="Times New Roman"/>
          <w:b/>
          <w:sz w:val="22"/>
          <w:u w:val="single"/>
        </w:rPr>
        <w:t>GENERAL PROVISIONS</w:t>
      </w:r>
    </w:p>
    <w:p w:rsidR="00AB5216"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p>
    <w:p w:rsidR="00AB5216"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outlineLvl w:val="0"/>
        <w:rPr>
          <w:rFonts w:ascii="Times New Roman" w:hAnsi="Times New Roman"/>
          <w:sz w:val="22"/>
        </w:rPr>
      </w:pPr>
      <w:r>
        <w:rPr>
          <w:rFonts w:ascii="Times New Roman" w:hAnsi="Times New Roman"/>
          <w:sz w:val="22"/>
        </w:rPr>
        <w:tab/>
        <w:t>(1)</w:t>
      </w:r>
      <w:r>
        <w:rPr>
          <w:rFonts w:ascii="Times New Roman" w:hAnsi="Times New Roman"/>
          <w:sz w:val="22"/>
        </w:rPr>
        <w:tab/>
      </w:r>
      <w:r>
        <w:rPr>
          <w:rFonts w:ascii="Times New Roman" w:hAnsi="Times New Roman"/>
          <w:sz w:val="22"/>
          <w:u w:val="single"/>
        </w:rPr>
        <w:t>AREAS TO BE REGULATED</w:t>
      </w:r>
    </w:p>
    <w:p w:rsidR="00AB5216"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Pr>
          <w:rFonts w:ascii="Times New Roman" w:hAnsi="Times New Roman"/>
          <w:sz w:val="22"/>
        </w:rPr>
        <w:tab/>
      </w:r>
      <w:r>
        <w:rPr>
          <w:rFonts w:ascii="Times New Roman" w:hAnsi="Times New Roman"/>
          <w:sz w:val="22"/>
        </w:rPr>
        <w:tab/>
        <w:t>This ordinance regulates all areas that would be covered by the regional flood or base flood.</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r>
        <w:rPr>
          <w:rFonts w:ascii="Times New Roman" w:hAnsi="Times New Roman"/>
          <w:b/>
          <w:sz w:val="22"/>
        </w:rPr>
        <w:t xml:space="preserve">Note:  </w:t>
      </w:r>
      <w:r>
        <w:rPr>
          <w:rFonts w:ascii="Times New Roman" w:hAnsi="Times New Roman"/>
          <w:sz w:val="22"/>
        </w:rPr>
        <w:t>Base flood elevations are derived from the flood profiles in the Flood Insurance Study.  Regional flood elevations may be derived from other studies.  Areas covered by the base flood are identified as A-Zones on the Flood Insurance Rate Map.</w:t>
      </w: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outlineLvl w:val="0"/>
        <w:rPr>
          <w:rFonts w:ascii="Times New Roman" w:hAnsi="Times New Roman"/>
          <w:sz w:val="22"/>
        </w:rPr>
      </w:pPr>
      <w:r>
        <w:rPr>
          <w:rFonts w:ascii="Times New Roman" w:hAnsi="Times New Roman"/>
          <w:sz w:val="22"/>
        </w:rPr>
        <w:tab/>
        <w:t>(2)</w:t>
      </w:r>
      <w:r>
        <w:rPr>
          <w:rFonts w:ascii="Times New Roman" w:hAnsi="Times New Roman"/>
          <w:sz w:val="22"/>
        </w:rPr>
        <w:tab/>
      </w:r>
      <w:bookmarkStart w:id="2" w:name="_Hlt96832289"/>
      <w:bookmarkStart w:id="3" w:name="maps"/>
      <w:bookmarkEnd w:id="2"/>
      <w:r>
        <w:rPr>
          <w:rFonts w:ascii="Times New Roman" w:hAnsi="Times New Roman"/>
          <w:sz w:val="22"/>
          <w:u w:val="single"/>
        </w:rPr>
        <w:t>OFFICIAL MAPS &amp; REVISIONS</w:t>
      </w:r>
      <w:bookmarkEnd w:id="3"/>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Pr>
          <w:rFonts w:ascii="Times New Roman" w:hAnsi="Times New Roman"/>
          <w:sz w:val="22"/>
        </w:rPr>
        <w:lastRenderedPageBreak/>
        <w:tab/>
      </w:r>
      <w:r>
        <w:rPr>
          <w:rFonts w:ascii="Times New Roman" w:hAnsi="Times New Roman"/>
          <w:sz w:val="22"/>
        </w:rPr>
        <w:tab/>
      </w:r>
      <w:r w:rsidRPr="001B3769">
        <w:rPr>
          <w:rFonts w:ascii="Times New Roman" w:hAnsi="Times New Roman"/>
          <w:sz w:val="22"/>
        </w:rPr>
        <w:t>The boundaries of all floodplain districts are designated as floodplains or A</w:t>
      </w:r>
      <w:r w:rsidRPr="001B3769">
        <w:rPr>
          <w:rFonts w:ascii="Times New Roman" w:hAnsi="Times New Roman"/>
          <w:sz w:val="22"/>
        </w:rPr>
        <w:noBreakHyphen/>
        <w:t xml:space="preserve">Zones on the maps listed below and the revisions in the </w:t>
      </w:r>
      <w:r w:rsidRPr="001B3769">
        <w:rPr>
          <w:rFonts w:ascii="Times New Roman" w:hAnsi="Times New Roman"/>
          <w:sz w:val="22"/>
          <w:u w:val="single"/>
        </w:rPr>
        <w:t>(</w:t>
      </w:r>
      <w:r w:rsidR="002E74BC" w:rsidRPr="001B3769">
        <w:rPr>
          <w:rFonts w:ascii="Times New Roman" w:hAnsi="Times New Roman"/>
          <w:sz w:val="22"/>
          <w:u w:val="single"/>
        </w:rPr>
        <w:t xml:space="preserve">Forest County) </w:t>
      </w:r>
      <w:r w:rsidRPr="001B3769">
        <w:rPr>
          <w:rFonts w:ascii="Times New Roman" w:hAnsi="Times New Roman"/>
          <w:sz w:val="22"/>
        </w:rPr>
        <w:t xml:space="preserve">Floodplain Appendix.  Any change to the base flood elevations (BFE) in the Flood Insurance Study (FIS) or on the Flood Insurance Rate Map (FIRM) must be reviewed and approved by the DNR and FEMA before it is effective.  No changes to regional flood elevations (RFE's) on non-FEMA maps shall be effective until approved by the DNR.  These maps and revisions are on file in the office of the </w:t>
      </w:r>
      <w:r w:rsidRPr="001B3769">
        <w:rPr>
          <w:rFonts w:ascii="Times New Roman" w:hAnsi="Times New Roman"/>
          <w:sz w:val="22"/>
          <w:u w:val="single"/>
        </w:rPr>
        <w:t>(</w:t>
      </w:r>
      <w:r w:rsidR="002E74BC" w:rsidRPr="001B3769">
        <w:rPr>
          <w:rFonts w:ascii="Times New Roman" w:hAnsi="Times New Roman"/>
          <w:b/>
          <w:sz w:val="22"/>
          <w:u w:val="single"/>
        </w:rPr>
        <w:t>Zoning Administrator</w:t>
      </w:r>
      <w:r w:rsidRPr="001B3769">
        <w:rPr>
          <w:rFonts w:ascii="Times New Roman" w:hAnsi="Times New Roman"/>
          <w:sz w:val="22"/>
          <w:u w:val="single"/>
        </w:rPr>
        <w:t>), (</w:t>
      </w:r>
      <w:r w:rsidR="002E74BC" w:rsidRPr="001B3769">
        <w:rPr>
          <w:rFonts w:ascii="Times New Roman" w:hAnsi="Times New Roman"/>
          <w:b/>
          <w:sz w:val="22"/>
          <w:u w:val="single"/>
        </w:rPr>
        <w:t>Forest County</w:t>
      </w:r>
      <w:r w:rsidRPr="001B3769">
        <w:rPr>
          <w:rFonts w:ascii="Times New Roman" w:hAnsi="Times New Roman"/>
          <w:sz w:val="22"/>
          <w:u w:val="single"/>
        </w:rPr>
        <w:t>)</w:t>
      </w:r>
      <w:r w:rsidRPr="001B3769">
        <w:rPr>
          <w:rFonts w:ascii="Times New Roman" w:hAnsi="Times New Roman"/>
          <w:sz w:val="22"/>
        </w:rPr>
        <w:t>.</w:t>
      </w:r>
      <w:r w:rsidRPr="001B3769">
        <w:rPr>
          <w:rFonts w:ascii="Times New Roman" w:hAnsi="Times New Roman"/>
          <w:i/>
          <w:sz w:val="22"/>
        </w:rPr>
        <w:t xml:space="preserve">  </w:t>
      </w:r>
      <w:r w:rsidRPr="001B3769">
        <w:rPr>
          <w:rFonts w:ascii="Times New Roman" w:hAnsi="Times New Roman"/>
          <w:sz w:val="22"/>
        </w:rPr>
        <w:t>If more than one map or revision is referenced, the most rest</w:t>
      </w:r>
      <w:r w:rsidR="00A546B6" w:rsidRPr="001B3769">
        <w:rPr>
          <w:rFonts w:ascii="Times New Roman" w:hAnsi="Times New Roman"/>
          <w:sz w:val="22"/>
        </w:rPr>
        <w:t>rictive information shall apply</w:t>
      </w:r>
      <w:r w:rsidRPr="001B3769">
        <w:rPr>
          <w:rFonts w:ascii="Times New Roman" w:hAnsi="Times New Roman"/>
          <w:sz w:val="22"/>
        </w:rPr>
        <w:t xml:space="preserve">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r w:rsidRPr="001B3769">
        <w:rPr>
          <w:rFonts w:ascii="Times New Roman" w:hAnsi="Times New Roman"/>
          <w:sz w:val="22"/>
          <w:u w:val="single"/>
        </w:rPr>
        <w:t>OFFICIAL MAPS</w:t>
      </w:r>
      <w:r w:rsidRPr="001B3769">
        <w:rPr>
          <w:rFonts w:ascii="Times New Roman" w:hAnsi="Times New Roman"/>
          <w:sz w:val="22"/>
        </w:rPr>
        <w:t xml:space="preserve"> :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E625FD" w:rsidRPr="001B3769" w:rsidRDefault="00AB5216" w:rsidP="00E1015E">
      <w:pPr>
        <w:pStyle w:val="BodyTextIndent"/>
        <w:numPr>
          <w:ilvl w:val="0"/>
          <w:numId w:val="31"/>
        </w:numPr>
        <w:rPr>
          <w:rFonts w:ascii="Times New Roman" w:hAnsi="Times New Roman"/>
          <w:sz w:val="22"/>
        </w:rPr>
      </w:pPr>
      <w:r w:rsidRPr="001B3769">
        <w:rPr>
          <w:rFonts w:ascii="Times New Roman" w:hAnsi="Times New Roman"/>
          <w:sz w:val="22"/>
        </w:rPr>
        <w:t xml:space="preserve">Flood Insurance Rate Map (FIRM), panel number </w:t>
      </w:r>
      <w:r w:rsidR="00E1015E" w:rsidRPr="001B3769">
        <w:rPr>
          <w:rFonts w:ascii="Times New Roman" w:hAnsi="Times New Roman"/>
          <w:sz w:val="22"/>
        </w:rPr>
        <w:t xml:space="preserve">Community Number 550603, dated December 16, 2011; with corresponding profiles that are based on the Flood Insurance Study (FIS: 55041 CVOOOA) dated December 16th, 2011 for the </w:t>
      </w:r>
      <w:r w:rsidR="00E625FD" w:rsidRPr="001B3769">
        <w:rPr>
          <w:rFonts w:ascii="Times New Roman" w:hAnsi="Times New Roman"/>
          <w:sz w:val="22"/>
        </w:rPr>
        <w:t>Unincorporated Areas, Forest County, Wisconsin</w:t>
      </w:r>
      <w:r w:rsidR="00E1015E" w:rsidRPr="001B3769">
        <w:rPr>
          <w:rFonts w:ascii="Times New Roman" w:hAnsi="Times New Roman"/>
          <w:sz w:val="22"/>
        </w:rPr>
        <w:t>.</w:t>
      </w:r>
    </w:p>
    <w:p w:rsidR="00E1015E" w:rsidRPr="001B3769" w:rsidRDefault="00E1015E" w:rsidP="00E1015E">
      <w:pPr>
        <w:pStyle w:val="BodyTextIndent"/>
        <w:ind w:firstLine="0"/>
        <w:rPr>
          <w:rFonts w:ascii="Times New Roman" w:hAnsi="Times New Roman"/>
          <w:sz w:val="22"/>
        </w:rPr>
      </w:pPr>
    </w:p>
    <w:p w:rsidR="00E625FD" w:rsidRPr="001B3769" w:rsidRDefault="00E1015E" w:rsidP="00E625FD">
      <w:pPr>
        <w:pStyle w:val="BodyTextIndent"/>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r>
      <w:r w:rsidR="00E625FD" w:rsidRPr="001B3769">
        <w:rPr>
          <w:rFonts w:ascii="Times New Roman" w:hAnsi="Times New Roman"/>
          <w:sz w:val="22"/>
        </w:rPr>
        <w:t xml:space="preserve">Flood Insurance Rate Map Panels Affected: </w:t>
      </w:r>
    </w:p>
    <w:p w:rsidR="00E625FD" w:rsidRPr="001B3769" w:rsidRDefault="00E625FD" w:rsidP="00E625FD">
      <w:pPr>
        <w:pStyle w:val="BodyTextIndent"/>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55041C0020C, 55041C0040C, 55041C0045C, 55041C0065C, 55041C0070C, 55041C0085C, 55041C0095C, 55041C0105C, 55041C0110C, 55041C0115C, 55041C0120C, 55041C0130C, 55041C0135C, 55041C0140C, 55041C0145C, 55041C0155C, 55041C0160C, 55041C0165C, 55041C0170C, 55041C0185C, 55041C0195C, 55041C0205C, 55041C0210C, 55041C0215C, 55041C0220C, 55041C0230C, 55041C0235C, 55041C0240C, 55041C0245C, 55041C0255C, 55041C0260C, 55041C0265C, 55041C0270C, 55041C0295C, 55041C0305C, 55041C0310C, 55041C0315C, 55041C0320C, 55041C0330C, 55041C0335C, 55041C0340C, 55041C0345C, 55041C0355C, 55041C0360C, 55041C0365C, 55041C0370C, 55041C0380C, 55041C0385C, 55041C0390C, 55041C0395C, 55041C0405C, 55041C0410C, 55041C0415C, 55041C0420C, 55041C0435C, 55041C0445C,55041C0455C, 55041 C0456C, 55041 C0457C, 55041 C0458C,</w:t>
      </w:r>
    </w:p>
    <w:p w:rsidR="00E625FD" w:rsidRPr="001B3769" w:rsidRDefault="00E625FD" w:rsidP="00E625FD">
      <w:pPr>
        <w:pStyle w:val="BodyTextIndent"/>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55041C0459C, 55041C0465C, 55041C0466C, 55041C0467C, 55041C0468C, 55041C0469C, 55041C0480C, 55041C0485C, 55041C0490C, 55041C0495C, 55041C0505C, 55041C0510C, 55041C0515C, 55041C0520C, 55041C0530C, 55041C0535C, 55041C0540C, 55041C0545C, 55041C0555C, 55041C0560C, 55041C0565C, 55041C0570C, 55041C0585C, 55041C0605C, 55041C0610C, 55041C0620C, 55041C0630C, 55041C0635C, 55041C0640C, 55041C0645C, 55041C0655C, 55041C0660C, 55041C0665C, 55041C0670C, 55041C0680C, 55041C0685C, 55041C0690C, 55041C0695C, 55041C0705C, 55041C0710C, 55041C0715C, 55041C0720C</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r>
    </w:p>
    <w:p w:rsidR="00AB5216" w:rsidRPr="001B3769" w:rsidRDefault="00AB5216" w:rsidP="00E1015E">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b/>
          <w:sz w:val="22"/>
        </w:rPr>
      </w:pPr>
      <w:r w:rsidRPr="001B3769">
        <w:rPr>
          <w:rFonts w:ascii="Times New Roman" w:hAnsi="Times New Roman"/>
          <w:b/>
          <w:sz w:val="22"/>
        </w:rPr>
        <w:t>Based on other studies</w:t>
      </w:r>
      <w:r w:rsidRPr="001B3769">
        <w:rPr>
          <w:rFonts w:ascii="Times New Roman" w:hAnsi="Times New Roman"/>
          <w:sz w:val="22"/>
        </w:rPr>
        <w:t xml:space="preserve">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b/>
          <w:sz w:val="22"/>
        </w:rPr>
      </w:pPr>
    </w:p>
    <w:p w:rsidR="00824E58" w:rsidRPr="001B3769" w:rsidRDefault="002768A3" w:rsidP="00824E58">
      <w:pPr>
        <w:pStyle w:val="ListParagraph"/>
        <w:numPr>
          <w:ilvl w:val="0"/>
          <w:numId w:val="46"/>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Little Rice Lake Dam Failure Analysis.</w:t>
      </w:r>
      <w:r w:rsidR="00824E58" w:rsidRPr="001B3769">
        <w:rPr>
          <w:rFonts w:ascii="Times New Roman" w:hAnsi="Times New Roman"/>
          <w:sz w:val="22"/>
        </w:rPr>
        <w:t xml:space="preserve"> Wolf River, Forest County, Wisconsin .</w:t>
      </w:r>
    </w:p>
    <w:p w:rsidR="00AB5216" w:rsidRPr="001B3769" w:rsidRDefault="00824E58" w:rsidP="00824E58">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rPr>
          <w:rFonts w:ascii="Times New Roman" w:hAnsi="Times New Roman"/>
          <w:sz w:val="22"/>
        </w:rPr>
      </w:pPr>
      <w:r w:rsidRPr="001B3769">
        <w:rPr>
          <w:rFonts w:ascii="Times New Roman" w:hAnsi="Times New Roman"/>
          <w:sz w:val="22"/>
        </w:rPr>
        <w:t>Approved on November 14</w:t>
      </w:r>
      <w:r w:rsidRPr="001B3769">
        <w:rPr>
          <w:rFonts w:ascii="Times New Roman" w:hAnsi="Times New Roman"/>
          <w:sz w:val="22"/>
          <w:vertAlign w:val="superscript"/>
        </w:rPr>
        <w:t>th</w:t>
      </w:r>
      <w:r w:rsidRPr="001B3769">
        <w:rPr>
          <w:rFonts w:ascii="Times New Roman" w:hAnsi="Times New Roman"/>
          <w:sz w:val="22"/>
        </w:rPr>
        <w:t xml:space="preserve">, 2006. </w:t>
      </w:r>
      <w:r w:rsidR="00AB5216" w:rsidRPr="001B3769">
        <w:rPr>
          <w:rFonts w:ascii="Times New Roman" w:hAnsi="Times New Roman"/>
          <w:sz w:val="22"/>
        </w:rPr>
        <w:t>Approved by:  The DNR and FEMA</w:t>
      </w:r>
      <w:r w:rsidRPr="001B3769">
        <w:rPr>
          <w:rFonts w:ascii="Times New Roman" w:hAnsi="Times New Roman"/>
          <w:sz w:val="22"/>
        </w:rPr>
        <w:t xml:space="preserve"> on January 28</w:t>
      </w:r>
      <w:r w:rsidRPr="001B3769">
        <w:rPr>
          <w:rFonts w:ascii="Times New Roman" w:hAnsi="Times New Roman"/>
          <w:sz w:val="22"/>
          <w:vertAlign w:val="superscript"/>
        </w:rPr>
        <w:t>th</w:t>
      </w:r>
      <w:r w:rsidRPr="001B3769">
        <w:rPr>
          <w:rFonts w:ascii="Times New Roman" w:hAnsi="Times New Roman"/>
          <w:sz w:val="22"/>
        </w:rPr>
        <w:t>, 2005.</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9C46D3" w:rsidRPr="001B3769" w:rsidRDefault="003341C9" w:rsidP="009C46D3">
      <w:pPr>
        <w:pStyle w:val="ListParagraph"/>
        <w:numPr>
          <w:ilvl w:val="0"/>
          <w:numId w:val="46"/>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Lilly River Dam Failure Analysis</w:t>
      </w:r>
      <w:r w:rsidR="00824E58" w:rsidRPr="001B3769">
        <w:rPr>
          <w:rFonts w:ascii="Times New Roman" w:hAnsi="Times New Roman"/>
          <w:sz w:val="22"/>
        </w:rPr>
        <w:t>, FEMA and DNR approval on January 25</w:t>
      </w:r>
      <w:r w:rsidR="00824E58" w:rsidRPr="001B3769">
        <w:rPr>
          <w:rFonts w:ascii="Times New Roman" w:hAnsi="Times New Roman"/>
          <w:sz w:val="22"/>
          <w:vertAlign w:val="superscript"/>
        </w:rPr>
        <w:t>th</w:t>
      </w:r>
      <w:r w:rsidR="00824E58" w:rsidRPr="001B3769">
        <w:rPr>
          <w:rFonts w:ascii="Times New Roman" w:hAnsi="Times New Roman"/>
          <w:sz w:val="22"/>
        </w:rPr>
        <w:t xml:space="preserve">, 2011. </w:t>
      </w:r>
      <w:r w:rsidR="009C46D3" w:rsidRPr="001B3769">
        <w:rPr>
          <w:rFonts w:ascii="Times New Roman" w:hAnsi="Times New Roman"/>
          <w:sz w:val="22"/>
        </w:rPr>
        <w:t>Forest County Approval on November 15</w:t>
      </w:r>
      <w:r w:rsidR="009C46D3" w:rsidRPr="001B3769">
        <w:rPr>
          <w:rFonts w:ascii="Times New Roman" w:hAnsi="Times New Roman"/>
          <w:sz w:val="22"/>
          <w:vertAlign w:val="superscript"/>
        </w:rPr>
        <w:t>th</w:t>
      </w:r>
      <w:r w:rsidR="009C46D3" w:rsidRPr="001B3769">
        <w:rPr>
          <w:rFonts w:ascii="Times New Roman" w:hAnsi="Times New Roman"/>
          <w:sz w:val="22"/>
        </w:rPr>
        <w:t>, 2011</w:t>
      </w:r>
      <w:r w:rsidR="009C46D3" w:rsidRPr="001B3769">
        <w:rPr>
          <w:rFonts w:ascii="Times New Roman" w:hAnsi="Times New Roman"/>
          <w:sz w:val="22"/>
        </w:rPr>
        <w:tab/>
      </w:r>
    </w:p>
    <w:p w:rsidR="00C97A40" w:rsidRPr="001B3769" w:rsidRDefault="00C97A40" w:rsidP="00C97A40">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AB5216" w:rsidRDefault="00AB5216" w:rsidP="009C46D3">
      <w:pPr>
        <w:pStyle w:val="ListParagraph"/>
        <w:numPr>
          <w:ilvl w:val="0"/>
          <w:numId w:val="46"/>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Floodplain Study Appendix:  All DNR- and FEMA-approved floodplain maps, flood profiles, floodway data tables, regional or base flood elevations and other information l</w:t>
      </w:r>
      <w:r w:rsidR="003D0EA6" w:rsidRPr="001B3769">
        <w:rPr>
          <w:rFonts w:ascii="Times New Roman" w:hAnsi="Times New Roman"/>
          <w:sz w:val="22"/>
        </w:rPr>
        <w:t xml:space="preserve">ocated in the appendix on page </w:t>
      </w:r>
      <w:r w:rsidR="00B04C9D" w:rsidRPr="001B3769">
        <w:rPr>
          <w:rFonts w:ascii="Times New Roman" w:hAnsi="Times New Roman"/>
          <w:sz w:val="22"/>
        </w:rPr>
        <w:t>31</w:t>
      </w:r>
      <w:r w:rsidRPr="001B3769">
        <w:rPr>
          <w:rFonts w:ascii="Times New Roman" w:hAnsi="Times New Roman"/>
          <w:sz w:val="22"/>
        </w:rPr>
        <w:t xml:space="preserve"> of this ordinance.  The community shall provide </w:t>
      </w:r>
      <w:r w:rsidRPr="001B3769">
        <w:rPr>
          <w:rFonts w:ascii="Times New Roman" w:hAnsi="Times New Roman"/>
          <w:sz w:val="22"/>
        </w:rPr>
        <w:lastRenderedPageBreak/>
        <w:t>the most up to date appendix to the DNR and FEMA regional offices.</w:t>
      </w:r>
    </w:p>
    <w:p w:rsidR="005C2A6A" w:rsidRPr="001B3769" w:rsidRDefault="005C2A6A" w:rsidP="009C46D3">
      <w:pPr>
        <w:pStyle w:val="ListParagraph"/>
        <w:numPr>
          <w:ilvl w:val="0"/>
          <w:numId w:val="46"/>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Pr>
          <w:rFonts w:ascii="Times New Roman" w:hAnsi="Times New Roman"/>
          <w:sz w:val="22"/>
        </w:rPr>
        <w:t>Hiles Dam Failure Analysis, FEMA and DNR approval on July 20</w:t>
      </w:r>
      <w:r w:rsidRPr="005C2A6A">
        <w:rPr>
          <w:rFonts w:ascii="Times New Roman" w:hAnsi="Times New Roman"/>
          <w:sz w:val="22"/>
          <w:vertAlign w:val="superscript"/>
        </w:rPr>
        <w:t>th</w:t>
      </w:r>
      <w:r>
        <w:rPr>
          <w:rFonts w:ascii="Times New Roman" w:hAnsi="Times New Roman"/>
          <w:sz w:val="22"/>
        </w:rPr>
        <w:t>, 2012.  Forest County approval on June 19</w:t>
      </w:r>
      <w:r w:rsidRPr="005C2A6A">
        <w:rPr>
          <w:rFonts w:ascii="Times New Roman" w:hAnsi="Times New Roman"/>
          <w:sz w:val="22"/>
          <w:vertAlign w:val="superscript"/>
        </w:rPr>
        <w:t>th</w:t>
      </w:r>
      <w:r>
        <w:rPr>
          <w:rFonts w:ascii="Times New Roman" w:hAnsi="Times New Roman"/>
          <w:sz w:val="22"/>
        </w:rPr>
        <w:t>, 2012.</w:t>
      </w:r>
      <w:bookmarkStart w:id="4" w:name="_GoBack"/>
      <w:bookmarkEnd w:id="4"/>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sz w:val="22"/>
        </w:rPr>
        <w:tab/>
        <w:t xml:space="preserve">(3)  </w:t>
      </w:r>
      <w:r w:rsidRPr="001B3769">
        <w:rPr>
          <w:rFonts w:ascii="Times New Roman" w:hAnsi="Times New Roman"/>
          <w:sz w:val="22"/>
        </w:rPr>
        <w:tab/>
      </w:r>
      <w:r w:rsidRPr="001B3769">
        <w:rPr>
          <w:rFonts w:ascii="Times New Roman" w:hAnsi="Times New Roman"/>
          <w:sz w:val="22"/>
          <w:u w:val="single"/>
        </w:rPr>
        <w:t>ESTABLISHMENT OF DISTRICTS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The regional floodplain areas are divided into three districts as follows: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The Floodway District (FW) is the channel of a river or stream and those portions of the floodplain adjoining the channel required to carry the regional floodwaters.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The Floodfringe District (FF) is that portion of the floodplain between the regional flood limits and the floodway.</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600"/>
        <w:rPr>
          <w:rFonts w:ascii="Times New Roman" w:hAnsi="Times New Roman"/>
          <w:strike/>
          <w:sz w:val="22"/>
        </w:rPr>
      </w:pPr>
      <w:r w:rsidRPr="001B3769">
        <w:rPr>
          <w:rFonts w:ascii="Times New Roman" w:hAnsi="Times New Roman"/>
          <w:sz w:val="22"/>
        </w:rPr>
        <w:t>(c)</w:t>
      </w:r>
      <w:r w:rsidRPr="001B3769">
        <w:rPr>
          <w:rFonts w:ascii="Times New Roman" w:hAnsi="Times New Roman"/>
          <w:sz w:val="22"/>
        </w:rPr>
        <w:tab/>
        <w:t xml:space="preserve">The General Floodplain District (GFP) is those areas that have been or may be covered by floodwater during the regional flood.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sz w:val="22"/>
        </w:rPr>
        <w:tab/>
        <w:t xml:space="preserve">(4)  </w:t>
      </w:r>
      <w:r w:rsidRPr="001B3769">
        <w:rPr>
          <w:rFonts w:ascii="Times New Roman" w:hAnsi="Times New Roman"/>
          <w:sz w:val="22"/>
        </w:rPr>
        <w:tab/>
      </w:r>
      <w:r w:rsidRPr="001B3769">
        <w:rPr>
          <w:rFonts w:ascii="Times New Roman" w:hAnsi="Times New Roman"/>
          <w:sz w:val="22"/>
          <w:u w:val="single"/>
        </w:rPr>
        <w:t>LOCATING FLOODPLAIN BOUNDARIES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pStyle w:val="BodyTextIndent3"/>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 xml:space="preserve">Discrepancies between boundaries on the official floodplain zoning map and actual field conditions shall be resolved using the criteria in paragraphs (a) or (b) below.  If a significant difference exists, the map shall be amended according to s. 8.0.  The zoning administrator </w:t>
      </w:r>
      <w:r w:rsidR="00A546B6" w:rsidRPr="001B3769">
        <w:rPr>
          <w:rFonts w:ascii="Times New Roman" w:hAnsi="Times New Roman"/>
          <w:sz w:val="22"/>
        </w:rPr>
        <w:t>(may)</w:t>
      </w:r>
      <w:r w:rsidRPr="001B3769">
        <w:rPr>
          <w:rFonts w:ascii="Times New Roman" w:hAnsi="Times New Roman"/>
          <w:sz w:val="22"/>
        </w:rPr>
        <w:t xml:space="preserve"> rely on a boundary derived from a profile elevation to grant or deny a land use permit, whether or not a map amendment is required.  The zoning administrator shall be responsible for documenting actual pre-development field conditions and the basis upon which the district boundary was determined and for initiating any map amendments required under this section.  Disputes between the zoning administrator and an applicant over the district boundary line shall be settled according to s. 7.3(3) and the criteria in (a) and (b) below.</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If flood profiles exist, the map scale and the profile elevations shall determine the district boundary.  The regional or base flood elevations shall govern if there are any discrepancies.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5"/>
        </w:num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Where flood profiles do not exist, the location of the boundary shall be determined by the map scale, visual on</w:t>
      </w:r>
      <w:r w:rsidRPr="001B3769">
        <w:rPr>
          <w:rFonts w:ascii="Times New Roman" w:hAnsi="Times New Roman"/>
          <w:sz w:val="22"/>
        </w:rPr>
        <w:noBreakHyphen/>
        <w:t xml:space="preserve">site inspection and any information provided by the Department.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r w:rsidRPr="001B3769">
        <w:rPr>
          <w:rFonts w:ascii="Times New Roman" w:hAnsi="Times New Roman"/>
          <w:b/>
          <w:sz w:val="22"/>
        </w:rPr>
        <w:t xml:space="preserve">Note: </w:t>
      </w:r>
      <w:r w:rsidRPr="001B3769">
        <w:rPr>
          <w:rFonts w:ascii="Times New Roman" w:hAnsi="Times New Roman"/>
          <w:sz w:val="22"/>
        </w:rPr>
        <w:t>Where the flood profiles are based on established base flood elevations from a FIRM, FEMA must also approve any map amendment pursuant to s. 8.1 (6).</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sz w:val="22"/>
        </w:rPr>
        <w:tab/>
        <w:t xml:space="preserve">(5)  </w:t>
      </w:r>
      <w:r w:rsidRPr="001B3769">
        <w:rPr>
          <w:rFonts w:ascii="Times New Roman" w:hAnsi="Times New Roman"/>
          <w:sz w:val="22"/>
        </w:rPr>
        <w:tab/>
      </w:r>
      <w:r w:rsidRPr="001B3769">
        <w:rPr>
          <w:rFonts w:ascii="Times New Roman" w:hAnsi="Times New Roman"/>
          <w:sz w:val="22"/>
          <w:u w:val="single"/>
        </w:rPr>
        <w:t>REMOVAL OF LANDS FROM FLOODPLAIN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 xml:space="preserve">Compliance with the provisions of this ordinance shall not be grounds for removing land from the floodplain unless it is filled at least two feet above the regional or base flood elevation, the fill is contiguous to land outside the floodplain, and the map is amended pursuant to s. 8.0.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b/>
          <w:sz w:val="22"/>
        </w:rPr>
        <w:t>Note:</w:t>
      </w:r>
      <w:r w:rsidRPr="001B3769">
        <w:rPr>
          <w:rFonts w:ascii="Times New Roman" w:hAnsi="Times New Roman"/>
          <w:sz w:val="22"/>
        </w:rPr>
        <w:t xml:space="preserve">  This procedure does not remove the requirements for the mandatory purchase of flood insurance.  The property owner must contact FEMA to request a Letter of Map Change (LOMC).</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b/>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outlineLvl w:val="0"/>
        <w:rPr>
          <w:rFonts w:ascii="Times New Roman" w:hAnsi="Times New Roman"/>
          <w:sz w:val="22"/>
        </w:rPr>
      </w:pPr>
      <w:r w:rsidRPr="001B3769">
        <w:rPr>
          <w:rFonts w:ascii="Times New Roman" w:hAnsi="Times New Roman"/>
          <w:sz w:val="22"/>
        </w:rPr>
        <w:lastRenderedPageBreak/>
        <w:tab/>
        <w:t>(6)</w:t>
      </w:r>
      <w:r w:rsidRPr="001B3769">
        <w:rPr>
          <w:rFonts w:ascii="Times New Roman" w:hAnsi="Times New Roman"/>
          <w:sz w:val="22"/>
        </w:rPr>
        <w:tab/>
      </w:r>
      <w:r w:rsidRPr="001B3769">
        <w:rPr>
          <w:rFonts w:ascii="Times New Roman" w:hAnsi="Times New Roman"/>
          <w:sz w:val="22"/>
          <w:u w:val="single"/>
        </w:rPr>
        <w:t>COMPLIANCE</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Any development or use within the areas regulated by this ordinance shall be in compliance with the terms of this ordinance, and other applicable local, state, and federal regulations.</w:t>
      </w: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sz w:val="22"/>
        </w:rPr>
        <w:tab/>
        <w:t xml:space="preserve">(7)  </w:t>
      </w:r>
      <w:r w:rsidRPr="001B3769">
        <w:rPr>
          <w:rFonts w:ascii="Times New Roman" w:hAnsi="Times New Roman"/>
          <w:sz w:val="22"/>
        </w:rPr>
        <w:tab/>
      </w:r>
      <w:r w:rsidRPr="001B3769">
        <w:rPr>
          <w:rFonts w:ascii="Times New Roman" w:hAnsi="Times New Roman"/>
          <w:sz w:val="22"/>
          <w:u w:val="single"/>
        </w:rPr>
        <w:t>MUNICIPALITIES AND STATE AGENCIES REGULATED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Unless specifically exempted by law, all cities, villages, towns, and counties are required to comply with this ordinance and obtain all necessary permits.  State agencies are required to comply if s. 13.48(13), Stats., applies.  The construction, reconstruction, maintenance and repair of state highways and bridges by the Wisconsin Department of Transportation is exempt when s. 30.2022, Stats., applies.</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sz w:val="22"/>
        </w:rPr>
        <w:tab/>
        <w:t xml:space="preserve">(8)  </w:t>
      </w:r>
      <w:r w:rsidRPr="001B3769">
        <w:rPr>
          <w:rFonts w:ascii="Times New Roman" w:hAnsi="Times New Roman"/>
          <w:sz w:val="22"/>
        </w:rPr>
        <w:tab/>
      </w:r>
      <w:r w:rsidRPr="001B3769">
        <w:rPr>
          <w:rFonts w:ascii="Times New Roman" w:hAnsi="Times New Roman"/>
          <w:sz w:val="22"/>
          <w:u w:val="single"/>
        </w:rPr>
        <w:t>ABROGATION AND GREATER RESTRICTIONS</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This ordinance supersedes all the provisions of any municipal zoning ordinance enacted under ss. 59.69, 59.692 or 59.694 for counties</w:t>
      </w:r>
      <w:r w:rsidR="001B3769" w:rsidRPr="001B3769">
        <w:rPr>
          <w:rFonts w:ascii="Times New Roman" w:hAnsi="Times New Roman"/>
          <w:sz w:val="22"/>
        </w:rPr>
        <w:t xml:space="preserve"> </w:t>
      </w:r>
      <w:r w:rsidRPr="001B3769">
        <w:rPr>
          <w:rFonts w:ascii="Times New Roman" w:hAnsi="Times New Roman"/>
          <w:sz w:val="22"/>
        </w:rPr>
        <w:t>or s. 87.30, Stats., which relate to floodplains.  If another ordinance is more restrictive than this ordinance, that ordinance shall continue in full force and effect to the extent of the greater restrictions, but not otherwise.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This ordinance is not intended to repeal, abrogate or impair any existing deed restrictions, covenants or easements.  If this ordinance imposes greater restrictions, the provisions of this ordinance shall prevail.</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outlineLvl w:val="0"/>
        <w:rPr>
          <w:rFonts w:ascii="Times New Roman" w:hAnsi="Times New Roman"/>
          <w:sz w:val="22"/>
        </w:rPr>
      </w:pPr>
      <w:r w:rsidRPr="001B3769">
        <w:rPr>
          <w:rFonts w:ascii="Times New Roman" w:hAnsi="Times New Roman"/>
          <w:sz w:val="22"/>
        </w:rPr>
        <w:tab/>
        <w:t>(9)</w:t>
      </w:r>
      <w:r w:rsidRPr="001B3769">
        <w:rPr>
          <w:rFonts w:ascii="Times New Roman" w:hAnsi="Times New Roman"/>
          <w:sz w:val="22"/>
        </w:rPr>
        <w:tab/>
      </w:r>
      <w:r w:rsidRPr="001B3769">
        <w:rPr>
          <w:rFonts w:ascii="Times New Roman" w:hAnsi="Times New Roman"/>
          <w:sz w:val="22"/>
          <w:u w:val="single"/>
        </w:rPr>
        <w:t>INTERPRETATION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In their interpretation and application, the provisions of this ordinance are the minimum requirements liberally construed in favor of the governing body and are not a limitation on or repeal of any other powers granted by the Wisconsin Statutes.  If a provision of this ordinance, required by ch. NR 116, Wis. Adm. Code,  is unclear, the provision shall be interpreted in light of the standards in effect on the date of the adoption of this ordinance or in effect on the date of the most recent text amendment to this ordinance.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sz w:val="22"/>
        </w:rPr>
        <w:tab/>
        <w:t xml:space="preserve">(10)  </w:t>
      </w:r>
      <w:r w:rsidRPr="001B3769">
        <w:rPr>
          <w:rFonts w:ascii="Times New Roman" w:hAnsi="Times New Roman"/>
          <w:sz w:val="22"/>
        </w:rPr>
        <w:tab/>
      </w:r>
      <w:r w:rsidRPr="001B3769">
        <w:rPr>
          <w:rFonts w:ascii="Times New Roman" w:hAnsi="Times New Roman"/>
          <w:sz w:val="22"/>
          <w:u w:val="single"/>
        </w:rPr>
        <w:t>WARNING AND DISCLAIMER OF LIABILITY</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The flood protection standards in this ordinance are based on engineering experience and scientific research.  Larger floods may occur or the flood height may be increased by man</w:t>
      </w:r>
      <w:r w:rsidRPr="001B3769">
        <w:rPr>
          <w:rFonts w:ascii="Times New Roman" w:hAnsi="Times New Roman"/>
          <w:sz w:val="22"/>
        </w:rPr>
        <w:noBreakHyphen/>
        <w:t>made or natural causes.  This ordinance does not imply or guarantee that non-floodplain areas or permitted floodplain uses will be free from flooding and flood damages. Nor does this ordinance create liability on the part of, or a cause of action against, the municipality or any officer or employee thereof for any flood damage that may result from reliance on this ordinance.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outlineLvl w:val="0"/>
        <w:rPr>
          <w:rFonts w:ascii="Times New Roman" w:hAnsi="Times New Roman"/>
          <w:sz w:val="22"/>
        </w:rPr>
      </w:pPr>
      <w:r w:rsidRPr="001B3769">
        <w:rPr>
          <w:rFonts w:ascii="Times New Roman" w:hAnsi="Times New Roman"/>
          <w:sz w:val="22"/>
        </w:rPr>
        <w:tab/>
        <w:t>(11)</w:t>
      </w:r>
      <w:r w:rsidRPr="001B3769">
        <w:rPr>
          <w:rFonts w:ascii="Times New Roman" w:hAnsi="Times New Roman"/>
          <w:sz w:val="22"/>
        </w:rPr>
        <w:tab/>
      </w:r>
      <w:r w:rsidRPr="001B3769">
        <w:rPr>
          <w:rFonts w:ascii="Times New Roman" w:hAnsi="Times New Roman"/>
          <w:sz w:val="22"/>
          <w:u w:val="single"/>
        </w:rPr>
        <w:t>SEVERABILITY</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Should any portion of this ordinance be declared unconstitutional or invalid by a court of competent jurisdiction, the remainder of this ordinance shall not be affected.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rsidP="001B376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sz w:val="22"/>
        </w:rPr>
        <w:tab/>
      </w:r>
    </w:p>
    <w:p w:rsidR="00AB5216" w:rsidRPr="001B3769" w:rsidRDefault="001B376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u w:val="single"/>
        </w:rPr>
      </w:pPr>
      <w:r w:rsidRPr="001B3769">
        <w:rPr>
          <w:rFonts w:ascii="Times New Roman" w:hAnsi="Times New Roman"/>
          <w:sz w:val="22"/>
        </w:rPr>
        <w:tab/>
        <w:t>(12</w:t>
      </w:r>
      <w:r w:rsidR="00AB5216" w:rsidRPr="001B3769">
        <w:rPr>
          <w:rFonts w:ascii="Times New Roman" w:hAnsi="Times New Roman"/>
          <w:sz w:val="22"/>
        </w:rPr>
        <w:t>)</w:t>
      </w:r>
      <w:r w:rsidR="00AB5216" w:rsidRPr="001B3769">
        <w:rPr>
          <w:rFonts w:ascii="Times New Roman" w:hAnsi="Times New Roman"/>
          <w:sz w:val="22"/>
        </w:rPr>
        <w:tab/>
      </w:r>
      <w:r w:rsidR="00AB5216" w:rsidRPr="001B3769">
        <w:rPr>
          <w:rFonts w:ascii="Times New Roman" w:hAnsi="Times New Roman"/>
          <w:sz w:val="22"/>
          <w:u w:val="single"/>
        </w:rPr>
        <w:t>GENERAL DEVELOPMENT STANDARDS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p>
    <w:p w:rsidR="00AB5216" w:rsidRPr="001B3769" w:rsidRDefault="00AA33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u w:val="single"/>
        </w:rPr>
      </w:pPr>
      <w:r w:rsidRPr="001B3769">
        <w:rPr>
          <w:rFonts w:ascii="Times New Roman" w:hAnsi="Times New Roman"/>
          <w:sz w:val="22"/>
        </w:rPr>
        <w:tab/>
      </w:r>
      <w:r w:rsidRPr="001B3769">
        <w:rPr>
          <w:rFonts w:ascii="Times New Roman" w:hAnsi="Times New Roman"/>
          <w:sz w:val="22"/>
        </w:rPr>
        <w:tab/>
        <w:t xml:space="preserve">The County </w:t>
      </w:r>
      <w:r w:rsidR="00AB5216" w:rsidRPr="001B3769">
        <w:rPr>
          <w:rFonts w:ascii="Times New Roman" w:hAnsi="Times New Roman"/>
          <w:sz w:val="22"/>
        </w:rPr>
        <w:t xml:space="preserve">shall review all permit applications to determine whether proposed building </w:t>
      </w:r>
      <w:r w:rsidR="00AB5216" w:rsidRPr="001B3769">
        <w:rPr>
          <w:rFonts w:ascii="Times New Roman" w:hAnsi="Times New Roman"/>
          <w:sz w:val="22"/>
        </w:rPr>
        <w:lastRenderedPageBreak/>
        <w:t xml:space="preserve">sites will be reasonably safe from flooding.  If a proposed building site is in a flood-prone area, all new construction and substantial improvements shall be designed or modified and adequately anchored to prevent flotation, collapse, or lateral movement of the structure resulting from hydrodynamic and hydrostatic loads; be constructed with materials resistant to flood damage; be constructed by methods and practices that minimize flood damages; and be constructed with electrical, heating, ventilation, plumbing, and air conditioning equipment and other service facilities designed and/or located so as to prevent water from entering or accumulating within the components during conditions of flooding. Subdivisions shall be reviewed for compliance with the above standards. </w:t>
      </w:r>
      <w:r w:rsidR="00AB5216" w:rsidRPr="001B3769">
        <w:rPr>
          <w:rFonts w:ascii="Times New Roman" w:hAnsi="Times New Roman"/>
          <w:sz w:val="22"/>
          <w:u w:val="single"/>
        </w:rPr>
        <w:t>All subdivision</w:t>
      </w:r>
      <w:r w:rsidR="009C46D3" w:rsidRPr="001B3769">
        <w:rPr>
          <w:rFonts w:ascii="Times New Roman" w:hAnsi="Times New Roman"/>
          <w:sz w:val="22"/>
          <w:u w:val="single"/>
        </w:rPr>
        <w:t xml:space="preserve"> </w:t>
      </w:r>
      <w:r w:rsidR="00AB5216" w:rsidRPr="001B3769">
        <w:rPr>
          <w:rFonts w:ascii="Times New Roman" w:hAnsi="Times New Roman"/>
          <w:sz w:val="22"/>
          <w:u w:val="single"/>
        </w:rPr>
        <w:t xml:space="preserve"> proposals (including manufactured home parks) shall include regional flood elevation and floodway data for any development that meets the subdivision definition of this ordinance.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b/>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outlineLvl w:val="0"/>
        <w:rPr>
          <w:rFonts w:ascii="Times New Roman" w:hAnsi="Times New Roman"/>
          <w:sz w:val="22"/>
        </w:rPr>
      </w:pPr>
      <w:r w:rsidRPr="001B3769">
        <w:rPr>
          <w:rFonts w:ascii="Times New Roman" w:hAnsi="Times New Roman"/>
          <w:b/>
          <w:sz w:val="22"/>
        </w:rPr>
        <w:t xml:space="preserve">2.0  </w:t>
      </w:r>
      <w:r w:rsidRPr="001B3769">
        <w:rPr>
          <w:rFonts w:ascii="Times New Roman" w:hAnsi="Times New Roman"/>
          <w:b/>
          <w:sz w:val="22"/>
        </w:rPr>
        <w:tab/>
      </w:r>
      <w:r w:rsidRPr="001B3769">
        <w:rPr>
          <w:rFonts w:ascii="Times New Roman" w:hAnsi="Times New Roman"/>
          <w:b/>
          <w:sz w:val="22"/>
          <w:u w:val="single"/>
        </w:rPr>
        <w:t>GENERAL STANDARDS APPLICABLE TO ALL FLOODPLAIN DISTRICTS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outlineLvl w:val="0"/>
        <w:rPr>
          <w:rFonts w:ascii="Times New Roman" w:hAnsi="Times New Roman"/>
          <w:b/>
          <w:sz w:val="22"/>
        </w:rPr>
      </w:pPr>
      <w:r w:rsidRPr="001B3769">
        <w:rPr>
          <w:rFonts w:ascii="Times New Roman" w:hAnsi="Times New Roman"/>
          <w:b/>
          <w:sz w:val="22"/>
        </w:rPr>
        <w:t xml:space="preserve">2.1  </w:t>
      </w:r>
      <w:r w:rsidRPr="001B3769">
        <w:rPr>
          <w:rFonts w:ascii="Times New Roman" w:hAnsi="Times New Roman"/>
          <w:b/>
          <w:sz w:val="22"/>
        </w:rPr>
        <w:tab/>
      </w:r>
      <w:r w:rsidRPr="001B3769">
        <w:rPr>
          <w:rFonts w:ascii="Times New Roman" w:hAnsi="Times New Roman"/>
          <w:b/>
          <w:sz w:val="22"/>
          <w:u w:val="single"/>
        </w:rPr>
        <w:t>HYDRAULIC AND HYDROLOGIC ANALYSES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(1)</w:t>
      </w:r>
      <w:r w:rsidRPr="001B3769">
        <w:rPr>
          <w:rFonts w:ascii="Times New Roman" w:hAnsi="Times New Roman"/>
          <w:sz w:val="22"/>
        </w:rPr>
        <w:tab/>
        <w:t xml:space="preserve">Except as allowed in par. (3) below, no floodplain development shall: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Obstruct flow, defined as development which blocks the conveyance of floodwaters by itself or with other development, increasing regional flood height; or</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Increase regional flood height due to floodplain storage area lost, which equals or exceeds 0.01 foot.</w:t>
      </w:r>
    </w:p>
    <w:p w:rsidR="00AB5216" w:rsidRPr="001B3769" w:rsidRDefault="00AB5216">
      <w:pPr>
        <w:pStyle w:val="BodyTextIndent2"/>
        <w:rPr>
          <w:rFonts w:ascii="Times New Roman" w:hAnsi="Times New Roman"/>
          <w:sz w:val="22"/>
        </w:rPr>
      </w:pPr>
    </w:p>
    <w:p w:rsidR="00AB5216" w:rsidRPr="001B3769" w:rsidRDefault="00AB5216">
      <w:pPr>
        <w:pStyle w:val="BodyTextIndent2"/>
        <w:rPr>
          <w:rFonts w:ascii="Times New Roman" w:hAnsi="Times New Roman"/>
          <w:sz w:val="22"/>
        </w:rPr>
      </w:pPr>
      <w:r w:rsidRPr="001B3769">
        <w:rPr>
          <w:rFonts w:ascii="Times New Roman" w:hAnsi="Times New Roman"/>
          <w:sz w:val="22"/>
        </w:rPr>
        <w:tab/>
        <w:t>(2)</w:t>
      </w:r>
      <w:r w:rsidRPr="001B3769">
        <w:rPr>
          <w:rFonts w:ascii="Times New Roman" w:hAnsi="Times New Roman"/>
          <w:sz w:val="22"/>
        </w:rPr>
        <w:tab/>
        <w:t xml:space="preserve">The zoning administrator shall deny permits if it is determined the proposed development will obstruct flow or increase regional flood heights 0.01 foot or more, based on the officially adopted FIRM or other adopted map, unless the provisions of sub. (3) are met.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0"/>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Obstructions or increases equal to or greater than 0.01 foot may only be permitted if amendments are made to this ordinance, the official floodplain zoning maps, floodway lines and water surface profiles, in accordance with s. 8.0.</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r w:rsidRPr="001B3769">
        <w:rPr>
          <w:rFonts w:ascii="Times New Roman" w:hAnsi="Times New Roman"/>
          <w:b/>
          <w:sz w:val="22"/>
        </w:rPr>
        <w:t>Note:</w:t>
      </w:r>
      <w:r w:rsidRPr="001B3769">
        <w:rPr>
          <w:rFonts w:ascii="Times New Roman" w:hAnsi="Times New Roman"/>
          <w:b/>
          <w:sz w:val="22"/>
        </w:rPr>
        <w:tab/>
      </w:r>
      <w:r w:rsidRPr="001B3769">
        <w:rPr>
          <w:rFonts w:ascii="Times New Roman" w:hAnsi="Times New Roman"/>
          <w:sz w:val="22"/>
        </w:rPr>
        <w:t>This section refers to obstructions or increases in base flood elevations as shown on the officially adopted FIRM or other adopted map.  Any such alterations must be reviewed and approved by FEMA and the DNR.</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2.2</w:t>
      </w:r>
      <w:r w:rsidRPr="001B3769">
        <w:rPr>
          <w:rFonts w:ascii="Times New Roman" w:hAnsi="Times New Roman"/>
          <w:b/>
          <w:sz w:val="22"/>
        </w:rPr>
        <w:tab/>
      </w:r>
      <w:r w:rsidRPr="001B3769">
        <w:rPr>
          <w:rFonts w:ascii="Times New Roman" w:hAnsi="Times New Roman"/>
          <w:b/>
          <w:sz w:val="22"/>
          <w:u w:val="single"/>
        </w:rPr>
        <w:t>WATERCOURSE ALTERATIONS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No land use permit to alter or relocate a watercourse in a mapped floodplain shall be issued until the local official has notified in writing all adjacent municipalities, the Department and FEMA regional offices and required the applicant to secure all necessary state and federal permits.  The flood carrying capacity of any altered or relocated watercourse shall be maintained.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As soon as is practicable, but not later than six months after the date of the watercourse alteration or relocation, the zoning administrator shall notify FEMA of the changes by submitting appropriate technical or scientific data in accordance with NFIP guidelines that shall be used to revise the FIRM, risk premium rates and floodplain management regulations as required.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p>
    <w:p w:rsidR="00AB5216" w:rsidRPr="001B3769" w:rsidRDefault="00AB5216">
      <w:pPr>
        <w:tabs>
          <w:tab w:val="left" w:pos="600"/>
          <w:tab w:val="left" w:pos="63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outlineLvl w:val="0"/>
        <w:rPr>
          <w:rFonts w:ascii="Times New Roman" w:hAnsi="Times New Roman"/>
          <w:sz w:val="22"/>
        </w:rPr>
      </w:pPr>
      <w:r w:rsidRPr="001B3769">
        <w:rPr>
          <w:rFonts w:ascii="Times New Roman" w:hAnsi="Times New Roman"/>
          <w:b/>
          <w:sz w:val="22"/>
        </w:rPr>
        <w:t xml:space="preserve">2.3  </w:t>
      </w:r>
      <w:r w:rsidRPr="001B3769">
        <w:rPr>
          <w:rFonts w:ascii="Times New Roman" w:hAnsi="Times New Roman"/>
          <w:b/>
          <w:sz w:val="22"/>
        </w:rPr>
        <w:tab/>
      </w:r>
      <w:r w:rsidRPr="001B3769">
        <w:rPr>
          <w:rFonts w:ascii="Times New Roman" w:hAnsi="Times New Roman"/>
          <w:b/>
          <w:sz w:val="22"/>
          <w:u w:val="single"/>
        </w:rPr>
        <w:t>CHAPTER 30, 31, WIS. STATS., DEVELOPMENT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 xml:space="preserve">Development which requires a permit from the Department, under chs. 30 and 31, Wis. Stats., such as docks, piers, wharves, bridges, culverts, dams and navigational aids, may be allowed if the necessary permits are obtained and amendments to the floodway lines, water surface profiles, </w:t>
      </w:r>
      <w:r w:rsidRPr="001B3769">
        <w:rPr>
          <w:rFonts w:ascii="Times New Roman" w:hAnsi="Times New Roman"/>
          <w:sz w:val="22"/>
        </w:rPr>
        <w:lastRenderedPageBreak/>
        <w:t xml:space="preserve">BFE's established in the FIS, or other data from the officially adopted FIRM, or other floodplain zoning maps or the floodplain zoning ordinance are made according to s. 8.0.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1"/>
          <w:numId w:val="6"/>
        </w:numPr>
        <w:tabs>
          <w:tab w:val="left" w:pos="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b/>
          <w:sz w:val="22"/>
        </w:rPr>
      </w:pPr>
      <w:r w:rsidRPr="001B3769">
        <w:rPr>
          <w:rFonts w:ascii="Times New Roman" w:hAnsi="Times New Roman"/>
          <w:b/>
          <w:sz w:val="22"/>
          <w:u w:val="single"/>
        </w:rPr>
        <w:t>PUBLIC OR PRIVATE CAMPGROUNDS</w:t>
      </w:r>
      <w:r w:rsidRPr="001B3769">
        <w:rPr>
          <w:rFonts w:ascii="Times New Roman" w:hAnsi="Times New Roman"/>
          <w:b/>
          <w:sz w:val="22"/>
        </w:rPr>
        <w:t xml:space="preserve">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b/>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r w:rsidRPr="001B3769">
        <w:rPr>
          <w:rFonts w:ascii="Times New Roman" w:hAnsi="Times New Roman"/>
          <w:sz w:val="22"/>
        </w:rPr>
        <w:t>Public or private campgrounds shall have a low flood damage potential and shall meet the following provisions: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p>
    <w:p w:rsidR="00AB5216" w:rsidRPr="001B3769" w:rsidRDefault="00AB5216">
      <w:pPr>
        <w:numPr>
          <w:ilvl w:val="0"/>
          <w:numId w:val="7"/>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The campground is approved by the Department of Health</w:t>
      </w:r>
      <w:r w:rsidR="004437DE" w:rsidRPr="001B3769">
        <w:rPr>
          <w:rFonts w:ascii="Times New Roman" w:hAnsi="Times New Roman"/>
          <w:sz w:val="22"/>
        </w:rPr>
        <w:t xml:space="preserve"> Services</w:t>
      </w:r>
      <w:r w:rsidRPr="001B3769">
        <w:rPr>
          <w:rFonts w:ascii="Times New Roman" w:hAnsi="Times New Roman"/>
          <w:sz w:val="22"/>
        </w:rPr>
        <w:t>.</w:t>
      </w:r>
    </w:p>
    <w:p w:rsidR="00AB5216" w:rsidRPr="001B3769" w:rsidRDefault="00AB5216">
      <w:pPr>
        <w:numPr>
          <w:ilvl w:val="0"/>
          <w:numId w:val="7"/>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A land use permit for the campground is issued by the zoning administrator.</w:t>
      </w:r>
    </w:p>
    <w:p w:rsidR="00AB5216" w:rsidRPr="001B3769" w:rsidRDefault="00AB5216">
      <w:pPr>
        <w:numPr>
          <w:ilvl w:val="0"/>
          <w:numId w:val="7"/>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The character of the river system and the elevation of the campground is such that a 72-hour warning of an impending flood can be given to all campground occupants.</w:t>
      </w:r>
    </w:p>
    <w:p w:rsidR="00AB5216" w:rsidRPr="001B3769" w:rsidRDefault="00AB5216">
      <w:pPr>
        <w:numPr>
          <w:ilvl w:val="0"/>
          <w:numId w:val="7"/>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There is an adequate flood warning procedure for the campground that offers the minimum notice required under this section to all persons in the campground.  This procedure shall include a written agreement between the campground owner, the municipal emergency government coordinator and the chief law enforcement official which specifies the flood elevation at which evacuation shall occur, personnel responsible for monitoring flood elevations, types of warning systems to be used and the procedures for notifying at-risk parties, and the methods and personnel responsible for conducting the evacuation. </w:t>
      </w:r>
    </w:p>
    <w:p w:rsidR="00AB5216" w:rsidRPr="001B3769" w:rsidRDefault="00AB5216">
      <w:pPr>
        <w:numPr>
          <w:ilvl w:val="0"/>
          <w:numId w:val="7"/>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This agreement shall be for no more than one calendar year, at which time the agreement shall be reviewed and updated - by the officials identified in sub. (4) - to remain in compliance with all applicable regulations, including those of the state </w:t>
      </w:r>
      <w:r w:rsidR="00524FC1" w:rsidRPr="001B3769">
        <w:rPr>
          <w:rFonts w:ascii="Times New Roman" w:hAnsi="Times New Roman"/>
          <w:sz w:val="22"/>
        </w:rPr>
        <w:t>D</w:t>
      </w:r>
      <w:r w:rsidRPr="001B3769">
        <w:rPr>
          <w:rFonts w:ascii="Times New Roman" w:hAnsi="Times New Roman"/>
          <w:sz w:val="22"/>
        </w:rPr>
        <w:t xml:space="preserve">epartment of </w:t>
      </w:r>
      <w:r w:rsidR="004437DE" w:rsidRPr="001B3769">
        <w:rPr>
          <w:rFonts w:ascii="Times New Roman" w:hAnsi="Times New Roman"/>
          <w:sz w:val="22"/>
        </w:rPr>
        <w:t>H</w:t>
      </w:r>
      <w:r w:rsidRPr="001B3769">
        <w:rPr>
          <w:rFonts w:ascii="Times New Roman" w:hAnsi="Times New Roman"/>
          <w:sz w:val="22"/>
        </w:rPr>
        <w:t>ealth</w:t>
      </w:r>
      <w:r w:rsidR="004437DE" w:rsidRPr="001B3769">
        <w:rPr>
          <w:rFonts w:ascii="Times New Roman" w:hAnsi="Times New Roman"/>
          <w:sz w:val="22"/>
        </w:rPr>
        <w:t xml:space="preserve"> Services</w:t>
      </w:r>
      <w:r w:rsidRPr="001B3769">
        <w:rPr>
          <w:rFonts w:ascii="Times New Roman" w:hAnsi="Times New Roman"/>
          <w:sz w:val="22"/>
        </w:rPr>
        <w:t xml:space="preserve"> and all other applicable regulations.</w:t>
      </w:r>
    </w:p>
    <w:p w:rsidR="00AB5216" w:rsidRPr="001B3769" w:rsidRDefault="00AB5216">
      <w:pPr>
        <w:numPr>
          <w:ilvl w:val="0"/>
          <w:numId w:val="7"/>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Only camping units are allowed.</w:t>
      </w:r>
    </w:p>
    <w:p w:rsidR="00AB5216" w:rsidRPr="001B3769" w:rsidRDefault="00AB5216">
      <w:pPr>
        <w:numPr>
          <w:ilvl w:val="0"/>
          <w:numId w:val="7"/>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The camping units may not occupy any site in the campground for more than 180 consecutive days, at which time the camping unit must be removed from the floodplain for a minimum of 24 hours.</w:t>
      </w:r>
    </w:p>
    <w:p w:rsidR="00AB5216" w:rsidRPr="001B3769" w:rsidRDefault="00AB5216">
      <w:pPr>
        <w:numPr>
          <w:ilvl w:val="0"/>
          <w:numId w:val="7"/>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All camping units that remain on site for more than 30 days shall be issued a limited authorization by the campground operator, a written copy of which is kept on file at the campground.  Such authorization shall allow placement of a camping unit for a period not to exceed 180 days and shall ensure compliance with all the provisions of this section.</w:t>
      </w:r>
    </w:p>
    <w:p w:rsidR="00AB5216" w:rsidRPr="001B3769" w:rsidRDefault="00AB5216">
      <w:pPr>
        <w:numPr>
          <w:ilvl w:val="0"/>
          <w:numId w:val="7"/>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The municipality shall monitor the limited authorizations issued by the campground operator to assure compliance with the terms of this section.</w:t>
      </w:r>
    </w:p>
    <w:p w:rsidR="00AB5216" w:rsidRPr="001B3769" w:rsidRDefault="00AB5216">
      <w:pPr>
        <w:numPr>
          <w:ilvl w:val="0"/>
          <w:numId w:val="7"/>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All camping units that remain in place for more than 180 consecutive days must meet the applicable requirements in either s. 3.0 or s. 4.0 for the floodplain district in which the structure is located.</w:t>
      </w:r>
    </w:p>
    <w:p w:rsidR="00AB5216" w:rsidRPr="001B3769" w:rsidRDefault="00AB5216">
      <w:pPr>
        <w:numPr>
          <w:ilvl w:val="0"/>
          <w:numId w:val="7"/>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The campground shall have signs clearly posted at all entrances warning of the flood hazard and the procedures for evacuation when a flood warning is issued.</w:t>
      </w:r>
    </w:p>
    <w:p w:rsidR="00AB5216" w:rsidRPr="001B3769" w:rsidRDefault="00AB5216">
      <w:pPr>
        <w:numPr>
          <w:ilvl w:val="0"/>
          <w:numId w:val="7"/>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All service facilities, including but not limited to refuse collection, electrical service, natural gas lines, propane tanks, sewage systems and wells shall be properly anchored and placed at or floodproofed to the flood protection elevation.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b/>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3.0</w:t>
      </w:r>
      <w:r w:rsidRPr="001B3769">
        <w:rPr>
          <w:rFonts w:ascii="Times New Roman" w:hAnsi="Times New Roman"/>
          <w:b/>
          <w:sz w:val="22"/>
        </w:rPr>
        <w:tab/>
      </w:r>
      <w:r w:rsidRPr="001B3769">
        <w:rPr>
          <w:rFonts w:ascii="Times New Roman" w:hAnsi="Times New Roman"/>
          <w:b/>
          <w:sz w:val="22"/>
          <w:u w:val="single"/>
        </w:rPr>
        <w:t>FLOODWAY DISTRICT (FW)</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b/>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3.1</w:t>
      </w:r>
      <w:r w:rsidRPr="001B3769">
        <w:rPr>
          <w:rFonts w:ascii="Times New Roman" w:hAnsi="Times New Roman"/>
          <w:b/>
          <w:sz w:val="22"/>
        </w:rPr>
        <w:tab/>
      </w:r>
      <w:r w:rsidRPr="001B3769">
        <w:rPr>
          <w:rFonts w:ascii="Times New Roman" w:hAnsi="Times New Roman"/>
          <w:b/>
          <w:sz w:val="22"/>
          <w:u w:val="single"/>
        </w:rPr>
        <w:t>APPLICABILITY</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This section applies to all floodway areas on the floodplain zoning maps and those identified pursuant to s. 5.4.</w:t>
      </w:r>
      <w:r w:rsidR="00C37559" w:rsidRPr="001B3769">
        <w:rPr>
          <w:rFonts w:ascii="Times New Roman" w:hAnsi="Times New Roman"/>
          <w:sz w:val="22"/>
        </w:rPr>
        <w:t xml:space="preserve">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3.2</w:t>
      </w:r>
      <w:r w:rsidRPr="001B3769">
        <w:rPr>
          <w:rFonts w:ascii="Times New Roman" w:hAnsi="Times New Roman"/>
          <w:b/>
          <w:sz w:val="22"/>
        </w:rPr>
        <w:tab/>
      </w:r>
      <w:r w:rsidRPr="001B3769">
        <w:rPr>
          <w:rFonts w:ascii="Times New Roman" w:hAnsi="Times New Roman"/>
          <w:b/>
          <w:sz w:val="22"/>
          <w:u w:val="single"/>
        </w:rPr>
        <w:t>PERMITTED USES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sz w:val="22"/>
        </w:rPr>
        <w:tab/>
        <w:t xml:space="preserve">The following open space uses are allowed in the floodway district and the floodway areas of the </w:t>
      </w:r>
      <w:r w:rsidRPr="001B3769">
        <w:rPr>
          <w:rFonts w:ascii="Times New Roman" w:hAnsi="Times New Roman"/>
          <w:sz w:val="22"/>
        </w:rPr>
        <w:lastRenderedPageBreak/>
        <w:t xml:space="preserve">general floodplain district, if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1170"/>
          <w:tab w:val="left" w:pos="144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noBreakHyphen/>
      </w:r>
      <w:r w:rsidRPr="001B3769">
        <w:rPr>
          <w:rFonts w:ascii="Times New Roman" w:hAnsi="Times New Roman"/>
          <w:sz w:val="22"/>
        </w:rPr>
        <w:tab/>
        <w:t>they are not prohibited by any other ordinance;</w:t>
      </w:r>
    </w:p>
    <w:p w:rsidR="00AB5216" w:rsidRPr="001B3769" w:rsidRDefault="00AB5216">
      <w:pPr>
        <w:tabs>
          <w:tab w:val="left" w:pos="0"/>
          <w:tab w:val="left" w:pos="1170"/>
          <w:tab w:val="left" w:pos="144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noBreakHyphen/>
      </w:r>
      <w:r w:rsidRPr="001B3769">
        <w:rPr>
          <w:rFonts w:ascii="Times New Roman" w:hAnsi="Times New Roman"/>
          <w:sz w:val="22"/>
        </w:rPr>
        <w:tab/>
        <w:t>they meet the standards in s. 3.3 and 3.4; and</w:t>
      </w:r>
    </w:p>
    <w:p w:rsidR="00AB5216" w:rsidRPr="001B3769" w:rsidRDefault="00AB5216">
      <w:pPr>
        <w:tabs>
          <w:tab w:val="left" w:pos="0"/>
          <w:tab w:val="left" w:pos="1170"/>
          <w:tab w:val="left" w:pos="144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noBreakHyphen/>
      </w:r>
      <w:r w:rsidRPr="001B3769">
        <w:rPr>
          <w:rFonts w:ascii="Times New Roman" w:hAnsi="Times New Roman"/>
          <w:sz w:val="22"/>
        </w:rPr>
        <w:tab/>
        <w:t>all permits or certificates have been issued according to s. 7.1:</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(1)</w:t>
      </w:r>
      <w:r w:rsidRPr="001B3769">
        <w:rPr>
          <w:rFonts w:ascii="Times New Roman" w:hAnsi="Times New Roman"/>
          <w:sz w:val="22"/>
        </w:rPr>
        <w:tab/>
        <w:t>Agricultural uses, such as: farming, outdoor plant nurseries, horticulture, viticulture and wild crop harvesting.</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(2)</w:t>
      </w:r>
      <w:r w:rsidRPr="001B3769">
        <w:rPr>
          <w:rFonts w:ascii="Times New Roman" w:hAnsi="Times New Roman"/>
          <w:sz w:val="22"/>
        </w:rPr>
        <w:tab/>
      </w:r>
      <w:r w:rsidRPr="001B3769">
        <w:rPr>
          <w:rFonts w:ascii="Times New Roman" w:hAnsi="Times New Roman"/>
          <w:sz w:val="22"/>
          <w:u w:val="single"/>
        </w:rPr>
        <w:t>Nonstructural</w:t>
      </w:r>
      <w:r w:rsidRPr="001B3769">
        <w:rPr>
          <w:rFonts w:ascii="Times New Roman" w:hAnsi="Times New Roman"/>
          <w:sz w:val="22"/>
        </w:rPr>
        <w:t xml:space="preserve"> industrial and commercial uses, such as loading areas, parking areas and airport landing strips.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(3)</w:t>
      </w:r>
      <w:r w:rsidRPr="001B3769">
        <w:rPr>
          <w:rFonts w:ascii="Times New Roman" w:hAnsi="Times New Roman"/>
          <w:sz w:val="22"/>
        </w:rPr>
        <w:tab/>
      </w:r>
      <w:r w:rsidRPr="001B3769">
        <w:rPr>
          <w:rFonts w:ascii="Times New Roman" w:hAnsi="Times New Roman"/>
          <w:sz w:val="22"/>
          <w:u w:val="single"/>
        </w:rPr>
        <w:t>Nonstructural</w:t>
      </w:r>
      <w:r w:rsidRPr="001B3769">
        <w:rPr>
          <w:rFonts w:ascii="Times New Roman" w:hAnsi="Times New Roman"/>
          <w:sz w:val="22"/>
        </w:rPr>
        <w:t xml:space="preserve"> recreational uses, such as golf courses, tennis courts, archery ranges, picnic grounds, boat ramps, swimming areas, parks, wildlife and nature preserves, game farms, fish hatcheries, shooting, trap and skeet activities, hunting and fishing areas and hiking and horseback riding trails, subject to the fill limitations of s. 3.3(4).</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Uses or structures accessory to open space uses, or classified as historic structures that comply with ss. 3.3 and 3.4.</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(5)</w:t>
      </w:r>
      <w:r w:rsidRPr="001B3769">
        <w:rPr>
          <w:rFonts w:ascii="Times New Roman" w:hAnsi="Times New Roman"/>
          <w:sz w:val="22"/>
        </w:rPr>
        <w:tab/>
        <w:t>Extraction of sand, gravel or other materials that comply with s. 3.3(4).</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(6)</w:t>
      </w:r>
      <w:r w:rsidRPr="001B3769">
        <w:rPr>
          <w:rFonts w:ascii="Times New Roman" w:hAnsi="Times New Roman"/>
          <w:sz w:val="22"/>
        </w:rPr>
        <w:tab/>
        <w:t>Functionally water</w:t>
      </w:r>
      <w:r w:rsidRPr="001B3769">
        <w:rPr>
          <w:rFonts w:ascii="Times New Roman" w:hAnsi="Times New Roman"/>
          <w:sz w:val="22"/>
        </w:rPr>
        <w:noBreakHyphen/>
        <w:t>dependent uses, such as docks, piers or wharves, dams, flowage areas, culverts, navigational aids and river crossings of transmission lines, and pipelines that comply with chs. 30 and 31, Stats.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32"/>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Public utilities, streets and bridges that comply with s. 3.3(3).</w:t>
      </w:r>
    </w:p>
    <w:p w:rsidR="00AB5216" w:rsidRPr="001B3769" w:rsidRDefault="00AB5216">
      <w:p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p>
    <w:p w:rsidR="005B0C11" w:rsidRPr="001B3769" w:rsidRDefault="005B0C11" w:rsidP="005B0C1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 xml:space="preserve">3.3  </w:t>
      </w:r>
      <w:r w:rsidRPr="001B3769">
        <w:rPr>
          <w:rFonts w:ascii="Times New Roman" w:hAnsi="Times New Roman"/>
          <w:sz w:val="22"/>
        </w:rPr>
        <w:tab/>
        <w:t>STANDARDS FOR DEVELOPMENTS IN FLOODWAY AREAS</w:t>
      </w:r>
    </w:p>
    <w:p w:rsidR="005B0C11" w:rsidRPr="001B3769" w:rsidRDefault="005B0C11" w:rsidP="005B0C1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p>
    <w:p w:rsidR="005B0C11" w:rsidRPr="001B3769" w:rsidRDefault="005B0C11" w:rsidP="005B0C1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(1)</w:t>
      </w:r>
      <w:r w:rsidRPr="001B3769">
        <w:rPr>
          <w:rFonts w:ascii="Times New Roman" w:hAnsi="Times New Roman"/>
          <w:sz w:val="22"/>
        </w:rPr>
        <w:tab/>
        <w:t>GENERAL</w:t>
      </w:r>
    </w:p>
    <w:p w:rsidR="005B0C11" w:rsidRPr="001B3769" w:rsidRDefault="005B0C11" w:rsidP="005B0C1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p>
    <w:p w:rsidR="005B0C11" w:rsidRPr="001B3769" w:rsidRDefault="005B0C11" w:rsidP="005B0C1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Any development in floodway areas shall comply with s. 2.0 and have a  low flood damage potential.</w:t>
      </w:r>
    </w:p>
    <w:p w:rsidR="005B0C11" w:rsidRPr="001B3769" w:rsidRDefault="005B0C11" w:rsidP="005B0C1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p>
    <w:p w:rsidR="005B0C11" w:rsidRPr="001B3769" w:rsidRDefault="005B0C11" w:rsidP="005B0C1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Applicants shall provide the following data to determine the effects of the proposal according to s. 2.1:</w:t>
      </w:r>
    </w:p>
    <w:p w:rsidR="005B0C11" w:rsidRPr="001B3769" w:rsidRDefault="005B0C11" w:rsidP="005B0C1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p>
    <w:p w:rsidR="005B0C11" w:rsidRPr="001B3769" w:rsidRDefault="005B0C11" w:rsidP="005B0C1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1.</w:t>
      </w:r>
      <w:r w:rsidRPr="001B3769">
        <w:rPr>
          <w:rFonts w:ascii="Times New Roman" w:hAnsi="Times New Roman"/>
          <w:sz w:val="22"/>
        </w:rPr>
        <w:tab/>
        <w:t>A cross section elevation view of the proposal, perpendicular to the watercourse, showing if the proposed development will obstruct flow; or</w:t>
      </w:r>
    </w:p>
    <w:p w:rsidR="005B0C11" w:rsidRPr="001B3769" w:rsidRDefault="005B0C11" w:rsidP="005B0C1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p>
    <w:p w:rsidR="005B0C11" w:rsidRPr="001B3769" w:rsidRDefault="005B0C11" w:rsidP="005B0C1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2.</w:t>
      </w:r>
      <w:r w:rsidRPr="001B3769">
        <w:rPr>
          <w:rFonts w:ascii="Times New Roman" w:hAnsi="Times New Roman"/>
          <w:sz w:val="22"/>
        </w:rPr>
        <w:tab/>
        <w:t xml:space="preserve">An analysis calculating the effects of this proposal on regional flood height. </w:t>
      </w:r>
    </w:p>
    <w:p w:rsidR="005B0C11" w:rsidRPr="001B3769" w:rsidRDefault="005B0C11" w:rsidP="005B0C1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p>
    <w:p w:rsidR="00AB5216" w:rsidRPr="001B3769" w:rsidRDefault="005B0C11" w:rsidP="005B0C11">
      <w:pPr>
        <w:pStyle w:val="ListParagraph"/>
        <w:numPr>
          <w:ilvl w:val="0"/>
          <w:numId w:val="5"/>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The zoning administrator shall deny the permit application if the project will increase flood elevations upstream or downstream 0.01 foot or more, based on the data submitted for par. (b) above.</w:t>
      </w:r>
    </w:p>
    <w:p w:rsidR="005B0C11" w:rsidRPr="001B3769" w:rsidRDefault="005B0C11" w:rsidP="005B0C11">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rPr>
          <w:rFonts w:ascii="Times New Roman" w:hAnsi="Times New Roman"/>
          <w:sz w:val="22"/>
        </w:rPr>
      </w:pPr>
    </w:p>
    <w:p w:rsidR="00AB5216" w:rsidRPr="001B3769" w:rsidRDefault="00AB5216">
      <w:pPr>
        <w:ind w:firstLine="720"/>
        <w:rPr>
          <w:rFonts w:ascii="Times New Roman" w:hAnsi="Times New Roman"/>
          <w:sz w:val="22"/>
        </w:rPr>
      </w:pPr>
      <w:r w:rsidRPr="001B3769">
        <w:rPr>
          <w:rFonts w:ascii="Times New Roman" w:hAnsi="Times New Roman"/>
          <w:sz w:val="22"/>
        </w:rPr>
        <w:t xml:space="preserve">(2) </w:t>
      </w:r>
      <w:r w:rsidRPr="001B3769">
        <w:rPr>
          <w:rFonts w:ascii="Times New Roman" w:hAnsi="Times New Roman"/>
          <w:sz w:val="22"/>
        </w:rPr>
        <w:tab/>
      </w:r>
      <w:r w:rsidRPr="001B3769">
        <w:rPr>
          <w:rFonts w:ascii="Times New Roman" w:hAnsi="Times New Roman"/>
          <w:sz w:val="22"/>
          <w:u w:val="single"/>
        </w:rPr>
        <w:t>STRUCTURES</w:t>
      </w:r>
      <w:r w:rsidRPr="001B3769">
        <w:rPr>
          <w:rFonts w:ascii="Times New Roman" w:hAnsi="Times New Roman"/>
          <w:sz w:val="22"/>
        </w:rPr>
        <w:t xml:space="preserve">  </w:t>
      </w:r>
    </w:p>
    <w:p w:rsidR="00AB5216" w:rsidRPr="001B3769" w:rsidRDefault="00AB5216">
      <w:pPr>
        <w:ind w:firstLine="720"/>
        <w:rPr>
          <w:rFonts w:ascii="Times New Roman" w:hAnsi="Times New Roman"/>
          <w:sz w:val="22"/>
        </w:rPr>
      </w:pPr>
    </w:p>
    <w:p w:rsidR="00AB5216" w:rsidRPr="001B3769" w:rsidRDefault="00AB5216">
      <w:pPr>
        <w:ind w:left="1440"/>
        <w:rPr>
          <w:rFonts w:ascii="Times New Roman" w:hAnsi="Times New Roman"/>
          <w:sz w:val="22"/>
        </w:rPr>
      </w:pPr>
      <w:r w:rsidRPr="001B3769">
        <w:rPr>
          <w:rFonts w:ascii="Times New Roman" w:hAnsi="Times New Roman"/>
          <w:sz w:val="22"/>
        </w:rPr>
        <w:t>Structures accessory to permanent open space uses or functionally dependent on a waterfront location may be allowed by permit if the structures comply with the following criteria:</w:t>
      </w:r>
    </w:p>
    <w:p w:rsidR="00AB5216" w:rsidRPr="001B3769" w:rsidRDefault="00AB5216">
      <w:pPr>
        <w:ind w:left="720"/>
        <w:rPr>
          <w:rFonts w:ascii="Times New Roman" w:hAnsi="Times New Roman"/>
          <w:sz w:val="22"/>
        </w:rPr>
      </w:pPr>
    </w:p>
    <w:p w:rsidR="00AB5216" w:rsidRPr="001B3769" w:rsidRDefault="00AB5216">
      <w:pPr>
        <w:widowControl/>
        <w:numPr>
          <w:ilvl w:val="0"/>
          <w:numId w:val="35"/>
        </w:numPr>
        <w:rPr>
          <w:rFonts w:ascii="Times New Roman" w:hAnsi="Times New Roman"/>
          <w:sz w:val="22"/>
        </w:rPr>
      </w:pPr>
      <w:r w:rsidRPr="001B3769">
        <w:rPr>
          <w:rFonts w:ascii="Times New Roman" w:hAnsi="Times New Roman"/>
          <w:sz w:val="22"/>
        </w:rPr>
        <w:t>The structure is not designed for human habitation and does not have a high flood damage potential.</w:t>
      </w:r>
    </w:p>
    <w:p w:rsidR="00AB5216" w:rsidRPr="001B3769" w:rsidRDefault="00AB5216">
      <w:pPr>
        <w:widowControl/>
        <w:ind w:left="1170"/>
        <w:rPr>
          <w:rFonts w:ascii="Times New Roman" w:hAnsi="Times New Roman"/>
          <w:sz w:val="22"/>
        </w:rPr>
      </w:pPr>
    </w:p>
    <w:p w:rsidR="00AB5216" w:rsidRPr="001B3769" w:rsidRDefault="00AB5216">
      <w:pPr>
        <w:widowControl/>
        <w:numPr>
          <w:ilvl w:val="0"/>
          <w:numId w:val="35"/>
        </w:numPr>
        <w:rPr>
          <w:rFonts w:ascii="Times New Roman" w:hAnsi="Times New Roman"/>
          <w:sz w:val="22"/>
        </w:rPr>
      </w:pPr>
      <w:r w:rsidRPr="001B3769">
        <w:rPr>
          <w:rFonts w:ascii="Times New Roman" w:hAnsi="Times New Roman"/>
          <w:sz w:val="22"/>
        </w:rPr>
        <w:t>It must be anchored to resist flotation, collapse, and lateral movement;</w:t>
      </w:r>
    </w:p>
    <w:p w:rsidR="00AB5216" w:rsidRPr="001B3769" w:rsidRDefault="00AB5216">
      <w:pPr>
        <w:widowControl/>
        <w:ind w:left="1170"/>
        <w:rPr>
          <w:rFonts w:ascii="Times New Roman" w:hAnsi="Times New Roman"/>
          <w:sz w:val="22"/>
        </w:rPr>
      </w:pPr>
    </w:p>
    <w:p w:rsidR="00AB5216" w:rsidRPr="001B3769" w:rsidRDefault="00AB5216">
      <w:pPr>
        <w:widowControl/>
        <w:numPr>
          <w:ilvl w:val="0"/>
          <w:numId w:val="35"/>
        </w:numPr>
        <w:rPr>
          <w:rFonts w:ascii="Times New Roman" w:hAnsi="Times New Roman"/>
          <w:sz w:val="22"/>
        </w:rPr>
      </w:pPr>
      <w:r w:rsidRPr="001B3769">
        <w:rPr>
          <w:rFonts w:ascii="Times New Roman" w:hAnsi="Times New Roman"/>
          <w:sz w:val="22"/>
        </w:rPr>
        <w:t xml:space="preserve">Mechanical and utility equipment must be elevated or flood </w:t>
      </w:r>
      <w:r w:rsidR="00EE5281" w:rsidRPr="001B3769">
        <w:rPr>
          <w:rFonts w:ascii="Times New Roman" w:hAnsi="Times New Roman"/>
          <w:sz w:val="22"/>
        </w:rPr>
        <w:t xml:space="preserve">proofed to or above the </w:t>
      </w:r>
      <w:r w:rsidRPr="001B3769">
        <w:rPr>
          <w:rFonts w:ascii="Times New Roman" w:hAnsi="Times New Roman"/>
          <w:sz w:val="22"/>
        </w:rPr>
        <w:t xml:space="preserve"> flood </w:t>
      </w:r>
      <w:r w:rsidR="00EE5281" w:rsidRPr="001B3769">
        <w:rPr>
          <w:rFonts w:ascii="Times New Roman" w:hAnsi="Times New Roman"/>
          <w:sz w:val="22"/>
        </w:rPr>
        <w:t xml:space="preserve">protection </w:t>
      </w:r>
      <w:r w:rsidRPr="001B3769">
        <w:rPr>
          <w:rFonts w:ascii="Times New Roman" w:hAnsi="Times New Roman"/>
          <w:sz w:val="22"/>
        </w:rPr>
        <w:t>elevation;</w:t>
      </w:r>
      <w:r w:rsidR="00EE5281" w:rsidRPr="001B3769">
        <w:rPr>
          <w:rFonts w:ascii="Times New Roman" w:hAnsi="Times New Roman"/>
          <w:sz w:val="22"/>
        </w:rPr>
        <w:t xml:space="preserve"> and</w:t>
      </w:r>
    </w:p>
    <w:p w:rsidR="00AB5216" w:rsidRPr="001B3769" w:rsidRDefault="00AB5216">
      <w:pPr>
        <w:widowControl/>
        <w:rPr>
          <w:rFonts w:ascii="Times New Roman" w:hAnsi="Times New Roman"/>
          <w:sz w:val="22"/>
        </w:rPr>
      </w:pPr>
    </w:p>
    <w:p w:rsidR="00AB5216" w:rsidRPr="001B3769" w:rsidRDefault="00AB5216">
      <w:pPr>
        <w:widowControl/>
        <w:numPr>
          <w:ilvl w:val="0"/>
          <w:numId w:val="35"/>
        </w:numPr>
        <w:rPr>
          <w:rFonts w:ascii="Times New Roman" w:hAnsi="Times New Roman"/>
          <w:sz w:val="22"/>
        </w:rPr>
      </w:pPr>
      <w:r w:rsidRPr="001B3769">
        <w:rPr>
          <w:rFonts w:ascii="Times New Roman" w:hAnsi="Times New Roman"/>
          <w:sz w:val="22"/>
        </w:rPr>
        <w:t>It must not obstruct flow of flood waters or cause any increase in flood levels during the occurr</w:t>
      </w:r>
      <w:r w:rsidR="00EE5281" w:rsidRPr="001B3769">
        <w:rPr>
          <w:rFonts w:ascii="Times New Roman" w:hAnsi="Times New Roman"/>
          <w:sz w:val="22"/>
        </w:rPr>
        <w:t>ence of the regional flood.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outlineLvl w:val="0"/>
        <w:rPr>
          <w:rFonts w:ascii="Times New Roman" w:hAnsi="Times New Roman"/>
          <w:sz w:val="22"/>
          <w:u w:val="single"/>
        </w:rPr>
      </w:pPr>
      <w:r w:rsidRPr="001B3769">
        <w:rPr>
          <w:rFonts w:ascii="Times New Roman" w:hAnsi="Times New Roman"/>
          <w:sz w:val="22"/>
        </w:rPr>
        <w:tab/>
        <w:t>(3)</w:t>
      </w:r>
      <w:r w:rsidRPr="001B3769">
        <w:rPr>
          <w:rFonts w:ascii="Times New Roman" w:hAnsi="Times New Roman"/>
          <w:sz w:val="22"/>
        </w:rPr>
        <w:tab/>
      </w:r>
      <w:r w:rsidRPr="001B3769">
        <w:rPr>
          <w:rFonts w:ascii="Times New Roman" w:hAnsi="Times New Roman"/>
          <w:sz w:val="22"/>
          <w:u w:val="single"/>
        </w:rPr>
        <w:t>PUBLIC UTILITIES, STREETS AND BRIDGES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outlineLvl w:val="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outlineLvl w:val="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Public utilities, streets and bridges may be allowed by permit, if:</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Adequate floodproofing measures are provided to the flood protection elevation; and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p>
    <w:p w:rsidR="00AB5216" w:rsidRPr="001B3769" w:rsidRDefault="00AB5216">
      <w:pPr>
        <w:numPr>
          <w:ilvl w:val="0"/>
          <w:numId w:val="43"/>
        </w:num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    Construction meets the development standards of s. 2.1.</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outlineLvl w:val="0"/>
        <w:rPr>
          <w:rFonts w:ascii="Times New Roman" w:hAnsi="Times New Roman"/>
          <w:sz w:val="22"/>
          <w:u w:val="single"/>
        </w:rPr>
      </w:pPr>
      <w:r w:rsidRPr="001B3769">
        <w:rPr>
          <w:rFonts w:ascii="Times New Roman" w:hAnsi="Times New Roman"/>
          <w:sz w:val="22"/>
        </w:rPr>
        <w:tab/>
        <w:t>(4)</w:t>
      </w:r>
      <w:r w:rsidRPr="001B3769">
        <w:rPr>
          <w:rFonts w:ascii="Times New Roman" w:hAnsi="Times New Roman"/>
          <w:sz w:val="22"/>
        </w:rPr>
        <w:tab/>
      </w:r>
      <w:r w:rsidRPr="001B3769">
        <w:rPr>
          <w:rFonts w:ascii="Times New Roman" w:hAnsi="Times New Roman"/>
          <w:sz w:val="22"/>
          <w:u w:val="single"/>
        </w:rPr>
        <w:t>FILLS OR DEPOSITION OF MATERIALS</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outlineLvl w:val="0"/>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outlineLvl w:val="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Fills or deposition of materials may be allowed by permit, if:</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The requirements of s. 2.1 are met;</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No material is deposited in the navigable channel unless a permit is issued by the Department pursuant to ch. 30, Stats., and a permit pursuant to s. 404 of the Federal Water Pollution Control Act, Amendments of 1972, 33 U.S.C. 1344 has been issued, if applicable, and the other requirements of this section are met;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5"/>
        </w:num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The fill or other materials will be protected against erosion by riprap, vegetative cover, sheet piling or bulkheading; and</w:t>
      </w:r>
    </w:p>
    <w:p w:rsidR="00AB5216" w:rsidRPr="001B3769" w:rsidRDefault="00AB5216">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AB5216" w:rsidRPr="001B3769" w:rsidRDefault="00AB5216">
      <w:pPr>
        <w:numPr>
          <w:ilvl w:val="0"/>
          <w:numId w:val="5"/>
        </w:num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The fill is not classified as a solid or hazardous material.</w:t>
      </w:r>
    </w:p>
    <w:p w:rsidR="00AB5216" w:rsidRPr="001B3769" w:rsidRDefault="00AB5216">
      <w:pPr>
        <w:tabs>
          <w:tab w:val="left" w:pos="0"/>
          <w:tab w:val="left" w:pos="6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3.4</w:t>
      </w:r>
      <w:r w:rsidRPr="001B3769">
        <w:rPr>
          <w:rFonts w:ascii="Times New Roman" w:hAnsi="Times New Roman"/>
          <w:b/>
          <w:sz w:val="22"/>
        </w:rPr>
        <w:tab/>
      </w:r>
      <w:r w:rsidRPr="001B3769">
        <w:rPr>
          <w:rFonts w:ascii="Times New Roman" w:hAnsi="Times New Roman"/>
          <w:b/>
          <w:sz w:val="22"/>
          <w:u w:val="single"/>
        </w:rPr>
        <w:t>PROHIBITED USES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All uses not listed as permitted uses in s. 3.2 are prohibited, including the following uses: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(1)</w:t>
      </w:r>
      <w:r w:rsidRPr="001B3769">
        <w:rPr>
          <w:rFonts w:ascii="Times New Roman" w:hAnsi="Times New Roman"/>
          <w:sz w:val="22"/>
        </w:rPr>
        <w:tab/>
        <w:t>Habitable structures, structures with high flood damage potential, or those not associated with permanent open</w:t>
      </w:r>
      <w:r w:rsidRPr="001B3769">
        <w:rPr>
          <w:rFonts w:ascii="Times New Roman" w:hAnsi="Times New Roman"/>
          <w:sz w:val="22"/>
        </w:rPr>
        <w:noBreakHyphen/>
        <w:t xml:space="preserve">space uses;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(2)</w:t>
      </w:r>
      <w:r w:rsidRPr="001B3769">
        <w:rPr>
          <w:rFonts w:ascii="Times New Roman" w:hAnsi="Times New Roman"/>
          <w:sz w:val="22"/>
        </w:rPr>
        <w:tab/>
        <w:t>Storing materials that are buoyant, flammable, explosive, injurious to property, water quality, or human, animal, plant, fish or other aquatic life;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(3)</w:t>
      </w:r>
      <w:r w:rsidRPr="001B3769">
        <w:rPr>
          <w:rFonts w:ascii="Times New Roman" w:hAnsi="Times New Roman"/>
          <w:sz w:val="22"/>
        </w:rPr>
        <w:tab/>
        <w:t>Uses not in harmony with or detrimental to uses permitted in the adjoining districts;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(4)</w:t>
      </w:r>
      <w:r w:rsidRPr="001B3769">
        <w:rPr>
          <w:rFonts w:ascii="Times New Roman" w:hAnsi="Times New Roman"/>
          <w:sz w:val="22"/>
        </w:rPr>
        <w:tab/>
        <w:t>Any private or public sewage systems, except portable latrines that are removed prior to flooding and systems associated with recreational areas and Department-approved campgrounds that meet the applicable provisions of local ordinances and ch. COMM 83, Wis. Adm. Code;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(5)</w:t>
      </w:r>
      <w:r w:rsidRPr="001B3769">
        <w:rPr>
          <w:rFonts w:ascii="Times New Roman" w:hAnsi="Times New Roman"/>
          <w:sz w:val="22"/>
        </w:rPr>
        <w:tab/>
        <w:t>Any public or private wells which are used to obtain potable water, except those for recreational areas that meet the requirements of local ordinances and chs. NR 811 and NR 812, Wis. Adm. Code;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(6)</w:t>
      </w:r>
      <w:r w:rsidRPr="001B3769">
        <w:rPr>
          <w:rFonts w:ascii="Times New Roman" w:hAnsi="Times New Roman"/>
          <w:sz w:val="22"/>
        </w:rPr>
        <w:tab/>
        <w:t>Any solid or hazardous waste disposal sites;</w:t>
      </w: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(7)</w:t>
      </w:r>
      <w:r w:rsidRPr="001B3769">
        <w:rPr>
          <w:rFonts w:ascii="Times New Roman" w:hAnsi="Times New Roman"/>
          <w:sz w:val="22"/>
        </w:rPr>
        <w:tab/>
        <w:t>Any wastewater treatment ponds or facilities, except those permitted under s. NR 110.15(3)(b), Wis. Adm. Code;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(8)</w:t>
      </w:r>
      <w:r w:rsidRPr="001B3769">
        <w:rPr>
          <w:rFonts w:ascii="Times New Roman" w:hAnsi="Times New Roman"/>
          <w:sz w:val="22"/>
        </w:rPr>
        <w:tab/>
        <w:t>Any sanitary sewer or water supply lines, except those to service existing or proposed development located outside the floodway which complies with the regulations for the floodplain area occupied.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outlineLvl w:val="0"/>
        <w:rPr>
          <w:rFonts w:ascii="Times New Roman" w:hAnsi="Times New Roman"/>
          <w:b/>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outlineLvl w:val="0"/>
        <w:rPr>
          <w:rFonts w:ascii="Times New Roman" w:hAnsi="Times New Roman"/>
          <w:sz w:val="22"/>
        </w:rPr>
      </w:pPr>
      <w:r w:rsidRPr="001B3769">
        <w:rPr>
          <w:rFonts w:ascii="Times New Roman" w:hAnsi="Times New Roman"/>
          <w:b/>
          <w:sz w:val="22"/>
        </w:rPr>
        <w:t xml:space="preserve">4.0  </w:t>
      </w:r>
      <w:r w:rsidRPr="001B3769">
        <w:rPr>
          <w:rFonts w:ascii="Times New Roman" w:hAnsi="Times New Roman"/>
          <w:b/>
          <w:sz w:val="22"/>
        </w:rPr>
        <w:tab/>
      </w:r>
      <w:r w:rsidRPr="001B3769">
        <w:rPr>
          <w:rFonts w:ascii="Times New Roman" w:hAnsi="Times New Roman"/>
          <w:b/>
          <w:sz w:val="22"/>
          <w:u w:val="single"/>
        </w:rPr>
        <w:t>FLOODFRINGE DISTRICT (FF)</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4.1</w:t>
      </w:r>
      <w:r w:rsidRPr="001B3769">
        <w:rPr>
          <w:rFonts w:ascii="Times New Roman" w:hAnsi="Times New Roman"/>
          <w:b/>
          <w:sz w:val="22"/>
        </w:rPr>
        <w:tab/>
      </w:r>
      <w:r w:rsidRPr="001B3769">
        <w:rPr>
          <w:rFonts w:ascii="Times New Roman" w:hAnsi="Times New Roman"/>
          <w:b/>
          <w:sz w:val="22"/>
          <w:u w:val="single"/>
        </w:rPr>
        <w:t>APPLICABILITY</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This section applies to all floodfringe areas shown on the floodplain zoning maps and those identified pursuant to s. 5.4.</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4.2</w:t>
      </w:r>
      <w:r w:rsidRPr="001B3769">
        <w:rPr>
          <w:rFonts w:ascii="Times New Roman" w:hAnsi="Times New Roman"/>
          <w:b/>
          <w:sz w:val="22"/>
        </w:rPr>
        <w:tab/>
      </w:r>
      <w:r w:rsidRPr="001B3769">
        <w:rPr>
          <w:rFonts w:ascii="Times New Roman" w:hAnsi="Times New Roman"/>
          <w:b/>
          <w:sz w:val="22"/>
          <w:u w:val="single"/>
        </w:rPr>
        <w:t>PERMITTED USES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Any structure, land use, or development is allowed in the floodfringe district if the standards in s. 4.3 are met, the use is not prohibited by this or any other ordinance or regulation and all permits or certificates specified in s. 7.1 have been issued.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outlineLvl w:val="0"/>
        <w:rPr>
          <w:rFonts w:ascii="Times New Roman" w:hAnsi="Times New Roman"/>
          <w:sz w:val="22"/>
        </w:rPr>
      </w:pPr>
      <w:r w:rsidRPr="001B3769">
        <w:rPr>
          <w:rFonts w:ascii="Times New Roman" w:hAnsi="Times New Roman"/>
          <w:b/>
          <w:sz w:val="22"/>
        </w:rPr>
        <w:t xml:space="preserve">4.3  </w:t>
      </w:r>
      <w:r w:rsidRPr="001B3769">
        <w:rPr>
          <w:rFonts w:ascii="Times New Roman" w:hAnsi="Times New Roman"/>
          <w:b/>
          <w:sz w:val="22"/>
        </w:rPr>
        <w:tab/>
      </w:r>
      <w:r w:rsidRPr="001B3769">
        <w:rPr>
          <w:rFonts w:ascii="Times New Roman" w:hAnsi="Times New Roman"/>
          <w:b/>
          <w:sz w:val="22"/>
          <w:u w:val="single"/>
        </w:rPr>
        <w:t>STANDARDS FOR DEVELOPMENT IN FLOODFRINGE AREAS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S. 2.1 shall apply in addition to the following requirements according to the use requested.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29"/>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u w:val="single"/>
        </w:rPr>
      </w:pPr>
      <w:r w:rsidRPr="001B3769">
        <w:rPr>
          <w:rFonts w:ascii="Times New Roman" w:hAnsi="Times New Roman"/>
          <w:sz w:val="22"/>
          <w:u w:val="single"/>
        </w:rPr>
        <w:t>RESIDENTIAL USES</w:t>
      </w:r>
    </w:p>
    <w:p w:rsidR="00AB5216" w:rsidRPr="001B3769" w:rsidRDefault="00AB5216">
      <w:p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u w:val="single"/>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r w:rsidRPr="001B3769">
        <w:rPr>
          <w:rFonts w:ascii="Times New Roman" w:hAnsi="Times New Roman"/>
          <w:sz w:val="22"/>
        </w:rPr>
        <w:t>Any habitable structure, including a manufactured home, which is to be erected, constructed, reconstructed, altered, or moved into the floodfringe area, shall meet or exceed the following standards;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The elevation of the lowest floor, excluding the basement or crawlway, shall be at or above the flood protection elevation on fill.  The fill shall be one foot or more above the regional flood elevation extending at least 15 feet beyond the limits of the structure.  The Department may authorize other floodproofing measures if the elevations of existing streets or sewer lines makes compliance with the fill standards impractical;</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 xml:space="preserve">The basement or crawlway floor may be placed at the regional flood elevation if it is floodproofed to the flood protection elevation.  No basement or crawlway floor is allowed below the regional flood elevation;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2"/>
        </w:num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Contiguous dryland access shall be provided from a structure to land outside of the floodplain, except as provided in par. (d). </w:t>
      </w:r>
    </w:p>
    <w:p w:rsidR="00AB5216" w:rsidRPr="001B3769" w:rsidRDefault="00AB5216">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AB5216" w:rsidRPr="001B3769" w:rsidRDefault="00AB5216">
      <w:pPr>
        <w:numPr>
          <w:ilvl w:val="0"/>
          <w:numId w:val="2"/>
        </w:num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In developments where existing street or sewer line elevations make compliance with </w:t>
      </w:r>
      <w:r w:rsidRPr="001B3769">
        <w:rPr>
          <w:rFonts w:ascii="Times New Roman" w:hAnsi="Times New Roman"/>
          <w:sz w:val="22"/>
        </w:rPr>
        <w:lastRenderedPageBreak/>
        <w:t>par. (c) impractical, the municipality may permit new development and substantial improvements where access roads are at or below the regional flood elevation, if:</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1200"/>
        <w:rPr>
          <w:rFonts w:ascii="Times New Roman" w:hAnsi="Times New Roman"/>
          <w:sz w:val="22"/>
        </w:rPr>
      </w:pPr>
      <w:r w:rsidRPr="001B3769">
        <w:rPr>
          <w:rFonts w:ascii="Times New Roman" w:hAnsi="Times New Roman"/>
          <w:sz w:val="22"/>
        </w:rPr>
        <w:tab/>
        <w:t>1.</w:t>
      </w:r>
      <w:r w:rsidRPr="001B3769">
        <w:rPr>
          <w:rFonts w:ascii="Times New Roman" w:hAnsi="Times New Roman"/>
          <w:sz w:val="22"/>
        </w:rPr>
        <w:tab/>
        <w:t xml:space="preserve">The </w:t>
      </w:r>
      <w:r w:rsidR="00475A55" w:rsidRPr="001B3769">
        <w:rPr>
          <w:rFonts w:ascii="Times New Roman" w:hAnsi="Times New Roman"/>
          <w:sz w:val="22"/>
        </w:rPr>
        <w:t>County</w:t>
      </w:r>
      <w:r w:rsidR="001B3769" w:rsidRPr="001B3769">
        <w:rPr>
          <w:rFonts w:ascii="Times New Roman" w:hAnsi="Times New Roman"/>
          <w:sz w:val="22"/>
        </w:rPr>
        <w:t xml:space="preserve"> </w:t>
      </w:r>
      <w:r w:rsidRPr="001B3769">
        <w:rPr>
          <w:rFonts w:ascii="Times New Roman" w:hAnsi="Times New Roman"/>
          <w:sz w:val="22"/>
        </w:rPr>
        <w:t>has written assurance from police, fire and emergency services that rescue and relief will be provided to the structure(s) by wheeled vehicles during a regional flood event; or</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33"/>
        </w:numPr>
        <w:tabs>
          <w:tab w:val="left" w:pos="0"/>
          <w:tab w:val="left" w:pos="600"/>
          <w:tab w:val="left" w:pos="1200"/>
          <w:tab w:val="left" w:pos="18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The municipality has a natural disaster plan approved by Wisconsin Emergency Management and the Department.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(2)</w:t>
      </w:r>
      <w:r w:rsidRPr="001B3769">
        <w:rPr>
          <w:rFonts w:ascii="Times New Roman" w:hAnsi="Times New Roman"/>
          <w:sz w:val="22"/>
        </w:rPr>
        <w:tab/>
      </w:r>
      <w:r w:rsidRPr="001B3769">
        <w:rPr>
          <w:rFonts w:ascii="Times New Roman" w:hAnsi="Times New Roman"/>
          <w:sz w:val="22"/>
          <w:u w:val="single"/>
        </w:rPr>
        <w:t>ACCESSORY STRUCTURES OR USES</w:t>
      </w:r>
      <w:r w:rsidRPr="001B3769">
        <w:rPr>
          <w:rFonts w:ascii="Times New Roman" w:hAnsi="Times New Roman"/>
          <w:sz w:val="22"/>
        </w:rPr>
        <w:t xml:space="preserve">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 xml:space="preserve">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 xml:space="preserve">(a) </w:t>
      </w:r>
      <w:r w:rsidRPr="001B3769">
        <w:rPr>
          <w:rFonts w:ascii="Times New Roman" w:hAnsi="Times New Roman"/>
          <w:sz w:val="22"/>
        </w:rPr>
        <w:tab/>
        <w:t xml:space="preserve">Except as provided in par.(b), an accessory structure  which is not connected to a principal structure </w:t>
      </w:r>
      <w:r w:rsidR="005E07A7" w:rsidRPr="001B3769">
        <w:rPr>
          <w:rFonts w:ascii="Times New Roman" w:hAnsi="Times New Roman"/>
          <w:sz w:val="22"/>
        </w:rPr>
        <w:t xml:space="preserve">shall </w:t>
      </w:r>
      <w:r w:rsidRPr="001B3769">
        <w:rPr>
          <w:rFonts w:ascii="Times New Roman" w:hAnsi="Times New Roman"/>
          <w:sz w:val="22"/>
        </w:rPr>
        <w:t xml:space="preserve"> be constructed with its lowest floor at or above the regional flood elevation.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An accessory structure which is not connected to the principal structure and which is less than 600 square feet in size and valued at less than $10,000 may be constructed with its lowest floor no more than two feet below the regional flood elevation if it is subject to flood velocities of no more than two feet per second and it meets all of the provisions of Sections 3.3 (2</w:t>
      </w:r>
      <w:r w:rsidR="00EE5281" w:rsidRPr="001B3769">
        <w:rPr>
          <w:rFonts w:ascii="Times New Roman" w:hAnsi="Times New Roman"/>
          <w:sz w:val="22"/>
        </w:rPr>
        <w:t>) (a),(b),(c) and (d) and 4.3 (5</w:t>
      </w:r>
      <w:r w:rsidRPr="001B3769">
        <w:rPr>
          <w:rFonts w:ascii="Times New Roman" w:hAnsi="Times New Roman"/>
          <w:sz w:val="22"/>
        </w:rPr>
        <w:t xml:space="preserve">) below.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u w:val="single"/>
        </w:rPr>
      </w:pPr>
      <w:r w:rsidRPr="001B3769">
        <w:rPr>
          <w:rFonts w:ascii="Times New Roman" w:hAnsi="Times New Roman"/>
          <w:sz w:val="22"/>
        </w:rPr>
        <w:tab/>
        <w:t>(3)</w:t>
      </w:r>
      <w:r w:rsidRPr="001B3769">
        <w:rPr>
          <w:rFonts w:ascii="Times New Roman" w:hAnsi="Times New Roman"/>
          <w:sz w:val="22"/>
        </w:rPr>
        <w:tab/>
      </w:r>
      <w:r w:rsidRPr="001B3769">
        <w:rPr>
          <w:rFonts w:ascii="Times New Roman" w:hAnsi="Times New Roman"/>
          <w:sz w:val="22"/>
          <w:u w:val="single"/>
        </w:rPr>
        <w:t>COMMERCIAL USES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r w:rsidRPr="001B3769">
        <w:rPr>
          <w:rFonts w:ascii="Times New Roman" w:hAnsi="Times New Roman"/>
          <w:sz w:val="22"/>
        </w:rPr>
        <w:t>Any commercial structure which is erected, altered or moved into the floodfringe area shall meet the requirements of s. 4.3(1).  Subjec</w:t>
      </w:r>
      <w:r w:rsidR="00EE5281" w:rsidRPr="001B3769">
        <w:rPr>
          <w:rFonts w:ascii="Times New Roman" w:hAnsi="Times New Roman"/>
          <w:sz w:val="22"/>
        </w:rPr>
        <w:t>t to the requirements of</w:t>
      </w:r>
      <w:r w:rsidR="00B96589" w:rsidRPr="001B3769">
        <w:rPr>
          <w:rFonts w:ascii="Times New Roman" w:hAnsi="Times New Roman"/>
          <w:sz w:val="22"/>
        </w:rPr>
        <w:t xml:space="preserve"> s.</w:t>
      </w:r>
      <w:r w:rsidR="00EE5281" w:rsidRPr="001B3769">
        <w:rPr>
          <w:rFonts w:ascii="Times New Roman" w:hAnsi="Times New Roman"/>
          <w:sz w:val="22"/>
        </w:rPr>
        <w:t xml:space="preserve"> </w:t>
      </w:r>
      <w:r w:rsidR="00681F3C" w:rsidRPr="001B3769">
        <w:rPr>
          <w:rFonts w:ascii="Times New Roman" w:hAnsi="Times New Roman"/>
          <w:sz w:val="22"/>
        </w:rPr>
        <w:t>4.3</w:t>
      </w:r>
      <w:r w:rsidR="00EE5281" w:rsidRPr="001B3769">
        <w:rPr>
          <w:rFonts w:ascii="Times New Roman" w:hAnsi="Times New Roman"/>
          <w:sz w:val="22"/>
        </w:rPr>
        <w:t>(5</w:t>
      </w:r>
      <w:r w:rsidRPr="001B3769">
        <w:rPr>
          <w:rFonts w:ascii="Times New Roman" w:hAnsi="Times New Roman"/>
          <w:sz w:val="22"/>
        </w:rPr>
        <w:t>), storage yards, surface parking lots and other such uses may be placed at lower elevations if an adequate warning system exists to protect life and property.</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0"/>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u w:val="single"/>
        </w:rPr>
        <w:t>MANUFACTURING AND INDUSTRIAL USES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r w:rsidRPr="001B3769">
        <w:rPr>
          <w:rFonts w:ascii="Times New Roman" w:hAnsi="Times New Roman"/>
          <w:sz w:val="22"/>
        </w:rPr>
        <w:t>Any manufacturing or industrial structure which is erected, altered or moved into the floodfringe area shall be protected to the flood protection elevation using fill, levees, floodwalls, or other flood proofing measures in s. 7.5.  Subjec</w:t>
      </w:r>
      <w:r w:rsidR="00681F3C" w:rsidRPr="001B3769">
        <w:rPr>
          <w:rFonts w:ascii="Times New Roman" w:hAnsi="Times New Roman"/>
          <w:sz w:val="22"/>
        </w:rPr>
        <w:t xml:space="preserve">t to the requirements of </w:t>
      </w:r>
      <w:r w:rsidR="00B96589" w:rsidRPr="001B3769">
        <w:rPr>
          <w:rFonts w:ascii="Times New Roman" w:hAnsi="Times New Roman"/>
          <w:sz w:val="22"/>
        </w:rPr>
        <w:t xml:space="preserve">s. </w:t>
      </w:r>
      <w:r w:rsidR="00681F3C" w:rsidRPr="001B3769">
        <w:rPr>
          <w:rFonts w:ascii="Times New Roman" w:hAnsi="Times New Roman"/>
          <w:sz w:val="22"/>
        </w:rPr>
        <w:t>4.3</w:t>
      </w:r>
      <w:r w:rsidR="00EE5281" w:rsidRPr="001B3769">
        <w:rPr>
          <w:rFonts w:ascii="Times New Roman" w:hAnsi="Times New Roman"/>
          <w:sz w:val="22"/>
        </w:rPr>
        <w:t>(5</w:t>
      </w:r>
      <w:r w:rsidRPr="001B3769">
        <w:rPr>
          <w:rFonts w:ascii="Times New Roman" w:hAnsi="Times New Roman"/>
          <w:sz w:val="22"/>
        </w:rPr>
        <w:t>), storage yards, surface parking lots and other such uses may be placed at lower elevations if an adequate warning system exists to protect life and property.</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AB5216" w:rsidRPr="001B3769" w:rsidRDefault="00AB5216">
      <w:pPr>
        <w:keepNext/>
        <w:keepLines/>
        <w:tabs>
          <w:tab w:val="left" w:pos="0"/>
          <w:tab w:val="left" w:pos="600"/>
          <w:tab w:val="left" w:pos="1200"/>
          <w:tab w:val="num" w:pos="126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60" w:hanging="660"/>
        <w:rPr>
          <w:rFonts w:ascii="Times New Roman" w:hAnsi="Times New Roman"/>
          <w:sz w:val="22"/>
        </w:rPr>
      </w:pPr>
      <w:r w:rsidRPr="001B3769">
        <w:rPr>
          <w:rFonts w:ascii="Times New Roman" w:hAnsi="Times New Roman"/>
          <w:sz w:val="22"/>
        </w:rPr>
        <w:t>(5)</w:t>
      </w:r>
      <w:r w:rsidRPr="001B3769">
        <w:rPr>
          <w:rFonts w:ascii="Times New Roman" w:hAnsi="Times New Roman"/>
          <w:sz w:val="22"/>
        </w:rPr>
        <w:tab/>
      </w:r>
      <w:r w:rsidRPr="001B3769">
        <w:rPr>
          <w:rFonts w:ascii="Times New Roman" w:hAnsi="Times New Roman"/>
          <w:sz w:val="22"/>
          <w:u w:val="single"/>
        </w:rPr>
        <w:t>STORAGE OF MATERIALS</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r w:rsidRPr="001B3769">
        <w:rPr>
          <w:rFonts w:ascii="Times New Roman" w:hAnsi="Times New Roman"/>
          <w:sz w:val="22"/>
        </w:rPr>
        <w:t>Materials that are buoyant, flammable, explosive, or injurious to property, water quality or human, animal, plant, fish or aquatic life shall be stored at or above the flood protection elevation or floodproofed in compliance with s. 7.5. Adequate measures shall be taken to ensure that such materials will not enter the water body during flooding.</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p>
    <w:p w:rsidR="00AB5216" w:rsidRPr="001B3769" w:rsidRDefault="00AB5216">
      <w:pPr>
        <w:tabs>
          <w:tab w:val="left" w:pos="0"/>
          <w:tab w:val="left" w:pos="600"/>
          <w:tab w:val="left" w:pos="1200"/>
          <w:tab w:val="num" w:pos="126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60" w:hanging="660"/>
        <w:rPr>
          <w:rFonts w:ascii="Times New Roman" w:hAnsi="Times New Roman"/>
          <w:sz w:val="22"/>
        </w:rPr>
      </w:pPr>
      <w:r w:rsidRPr="001B3769">
        <w:rPr>
          <w:rFonts w:ascii="Times New Roman" w:hAnsi="Times New Roman"/>
          <w:sz w:val="22"/>
        </w:rPr>
        <w:t>(6)</w:t>
      </w:r>
      <w:r w:rsidRPr="001B3769">
        <w:rPr>
          <w:rFonts w:ascii="Times New Roman" w:hAnsi="Times New Roman"/>
          <w:sz w:val="22"/>
        </w:rPr>
        <w:tab/>
      </w:r>
      <w:r w:rsidRPr="001B3769">
        <w:rPr>
          <w:rFonts w:ascii="Times New Roman" w:hAnsi="Times New Roman"/>
          <w:sz w:val="22"/>
          <w:u w:val="single"/>
        </w:rPr>
        <w:t>PUBLIC UTILITIES, STREETS AND BRIDGES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r w:rsidRPr="001B3769">
        <w:rPr>
          <w:rFonts w:ascii="Times New Roman" w:hAnsi="Times New Roman"/>
          <w:sz w:val="22"/>
        </w:rPr>
        <w:t>All utilities, streets and bridges shall be designed to be compatible with comprehensive floodplain development plans; and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 xml:space="preserve">When failure of public utilities, streets and bridges would endanger public health or safety, or where such facilities are deemed essential, construction of and substantial improvements to such facilities may only be permitted if they are floodproofed in </w:t>
      </w:r>
      <w:r w:rsidRPr="001B3769">
        <w:rPr>
          <w:rFonts w:ascii="Times New Roman" w:hAnsi="Times New Roman"/>
          <w:sz w:val="22"/>
        </w:rPr>
        <w:lastRenderedPageBreak/>
        <w:t>compliance with s. 7.5 to the flood protection elevation;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Minor roads or non-essential utilities may be constructed at lower elevations if they are designed to withstand flood forces to the regional flood elevation.</w:t>
      </w:r>
    </w:p>
    <w:p w:rsidR="00AB5216" w:rsidRPr="001B3769" w:rsidRDefault="00AB5216">
      <w:pPr>
        <w:tabs>
          <w:tab w:val="left" w:pos="0"/>
          <w:tab w:val="left" w:pos="600"/>
          <w:tab w:val="left" w:pos="1200"/>
          <w:tab w:val="num" w:pos="126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60" w:hanging="660"/>
        <w:rPr>
          <w:rFonts w:ascii="Times New Roman" w:hAnsi="Times New Roman"/>
          <w:sz w:val="22"/>
        </w:rPr>
      </w:pPr>
    </w:p>
    <w:p w:rsidR="00AB5216" w:rsidRPr="001B3769" w:rsidRDefault="00AB5216">
      <w:pPr>
        <w:tabs>
          <w:tab w:val="left" w:pos="0"/>
          <w:tab w:val="left" w:pos="600"/>
          <w:tab w:val="left" w:pos="1200"/>
          <w:tab w:val="num" w:pos="126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60" w:hanging="660"/>
        <w:rPr>
          <w:rFonts w:ascii="Times New Roman" w:hAnsi="Times New Roman"/>
          <w:sz w:val="22"/>
        </w:rPr>
      </w:pPr>
      <w:r w:rsidRPr="001B3769">
        <w:rPr>
          <w:rFonts w:ascii="Times New Roman" w:hAnsi="Times New Roman"/>
          <w:sz w:val="22"/>
        </w:rPr>
        <w:t>(7)</w:t>
      </w:r>
      <w:r w:rsidRPr="001B3769">
        <w:rPr>
          <w:rFonts w:ascii="Times New Roman" w:hAnsi="Times New Roman"/>
          <w:sz w:val="22"/>
        </w:rPr>
        <w:tab/>
      </w:r>
      <w:r w:rsidRPr="001B3769">
        <w:rPr>
          <w:rFonts w:ascii="Times New Roman" w:hAnsi="Times New Roman"/>
          <w:sz w:val="22"/>
          <w:u w:val="single"/>
        </w:rPr>
        <w:t>SEWAGE SYSTEMS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r w:rsidRPr="001B3769">
        <w:rPr>
          <w:rFonts w:ascii="Times New Roman" w:hAnsi="Times New Roman"/>
          <w:sz w:val="22"/>
        </w:rPr>
        <w:t>All on</w:t>
      </w:r>
      <w:r w:rsidRPr="001B3769">
        <w:rPr>
          <w:rFonts w:ascii="Times New Roman" w:hAnsi="Times New Roman"/>
          <w:sz w:val="22"/>
        </w:rPr>
        <w:noBreakHyphen/>
        <w:t>site sewage disposal systems shall be floodproofed, pursuant to s. 7.5, to the flood protection elevation and shall meet the provisions of all local ordinances and ch. COMM 83, Wis. Adm. Code.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num" w:pos="126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60" w:hanging="660"/>
        <w:rPr>
          <w:rFonts w:ascii="Times New Roman" w:hAnsi="Times New Roman"/>
          <w:sz w:val="22"/>
        </w:rPr>
      </w:pPr>
      <w:r w:rsidRPr="001B3769">
        <w:rPr>
          <w:rFonts w:ascii="Times New Roman" w:hAnsi="Times New Roman"/>
          <w:sz w:val="22"/>
        </w:rPr>
        <w:t>(8)</w:t>
      </w:r>
      <w:r w:rsidRPr="001B3769">
        <w:rPr>
          <w:rFonts w:ascii="Times New Roman" w:hAnsi="Times New Roman"/>
          <w:sz w:val="22"/>
        </w:rPr>
        <w:tab/>
      </w:r>
      <w:r w:rsidRPr="001B3769">
        <w:rPr>
          <w:rFonts w:ascii="Times New Roman" w:hAnsi="Times New Roman"/>
          <w:sz w:val="22"/>
          <w:u w:val="single"/>
        </w:rPr>
        <w:t>WELLS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r w:rsidRPr="001B3769">
        <w:rPr>
          <w:rFonts w:ascii="Times New Roman" w:hAnsi="Times New Roman"/>
          <w:sz w:val="22"/>
        </w:rPr>
        <w:t>All wells shall be floodproofed, pursuant to s. 7.5, to the flood protection elevation and shall meet the provisions of chs. NR 811 and NR 812, Wis. Adm. Code.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num" w:pos="126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60" w:hanging="660"/>
        <w:rPr>
          <w:rFonts w:ascii="Times New Roman" w:hAnsi="Times New Roman"/>
          <w:sz w:val="22"/>
        </w:rPr>
      </w:pPr>
      <w:r w:rsidRPr="001B3769">
        <w:rPr>
          <w:rFonts w:ascii="Times New Roman" w:hAnsi="Times New Roman"/>
          <w:sz w:val="22"/>
        </w:rPr>
        <w:t>(9)</w:t>
      </w:r>
      <w:r w:rsidRPr="001B3769">
        <w:rPr>
          <w:rFonts w:ascii="Times New Roman" w:hAnsi="Times New Roman"/>
          <w:sz w:val="22"/>
        </w:rPr>
        <w:tab/>
      </w:r>
      <w:r w:rsidRPr="001B3769">
        <w:rPr>
          <w:rFonts w:ascii="Times New Roman" w:hAnsi="Times New Roman"/>
          <w:sz w:val="22"/>
          <w:u w:val="single"/>
        </w:rPr>
        <w:t>SOLID WASTE DISPOSAL SITES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r w:rsidRPr="001B3769">
        <w:rPr>
          <w:rFonts w:ascii="Times New Roman" w:hAnsi="Times New Roman"/>
          <w:sz w:val="22"/>
        </w:rPr>
        <w:t>Disposal of solid or hazardous waste is prohibited in floodfringe areas.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num" w:pos="126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60" w:hanging="660"/>
        <w:rPr>
          <w:rFonts w:ascii="Times New Roman" w:hAnsi="Times New Roman"/>
          <w:sz w:val="22"/>
          <w:u w:val="single"/>
        </w:rPr>
      </w:pPr>
      <w:r w:rsidRPr="001B3769">
        <w:rPr>
          <w:rFonts w:ascii="Times New Roman" w:hAnsi="Times New Roman"/>
          <w:sz w:val="22"/>
        </w:rPr>
        <w:t>(10)</w:t>
      </w:r>
      <w:r w:rsidRPr="001B3769">
        <w:rPr>
          <w:rFonts w:ascii="Times New Roman" w:hAnsi="Times New Roman"/>
          <w:sz w:val="22"/>
        </w:rPr>
        <w:tab/>
      </w:r>
      <w:r w:rsidRPr="001B3769">
        <w:rPr>
          <w:rFonts w:ascii="Times New Roman" w:hAnsi="Times New Roman"/>
          <w:sz w:val="22"/>
          <w:u w:val="single"/>
        </w:rPr>
        <w:t>DEPOSITION OF MATERIALS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r w:rsidRPr="001B3769">
        <w:rPr>
          <w:rFonts w:ascii="Times New Roman" w:hAnsi="Times New Roman"/>
          <w:sz w:val="22"/>
        </w:rPr>
        <w:tab/>
        <w:t>Any deposited material must meet all the provisions of this ordinance.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(11)</w:t>
      </w:r>
      <w:r w:rsidRPr="001B3769">
        <w:rPr>
          <w:rFonts w:ascii="Times New Roman" w:hAnsi="Times New Roman"/>
          <w:sz w:val="22"/>
        </w:rPr>
        <w:tab/>
      </w:r>
      <w:r w:rsidRPr="001B3769">
        <w:rPr>
          <w:rFonts w:ascii="Times New Roman" w:hAnsi="Times New Roman"/>
          <w:sz w:val="22"/>
          <w:u w:val="single"/>
        </w:rPr>
        <w:t>MANUFACTURED HOMES</w:t>
      </w:r>
      <w:r w:rsidRPr="001B3769">
        <w:rPr>
          <w:rFonts w:ascii="Times New Roman" w:hAnsi="Times New Roman"/>
          <w:sz w:val="22"/>
        </w:rPr>
        <w:t xml:space="preserve"> </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highlight w:val="yellow"/>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 xml:space="preserve">Owners or operators of all manufactured home parks and subdivisions shall provide adequate surface drainage to minimize flood damage, and prepare, secure approval and file an evacuation plan, indicating vehicular access and escape routes, with local emergency management authorities.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b/>
          <w:sz w:val="22"/>
        </w:rPr>
        <w:tab/>
      </w:r>
      <w:r w:rsidRPr="001B3769">
        <w:rPr>
          <w:rFonts w:ascii="Times New Roman" w:hAnsi="Times New Roman"/>
          <w:sz w:val="22"/>
        </w:rPr>
        <w:t>In existing manufactured home parks, all new homes, replacement homes on existing pads, and substantially improved homes shall:</w:t>
      </w: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1.</w:t>
      </w:r>
      <w:r w:rsidRPr="001B3769">
        <w:rPr>
          <w:rFonts w:ascii="Times New Roman" w:hAnsi="Times New Roman"/>
          <w:sz w:val="22"/>
        </w:rPr>
        <w:tab/>
        <w:t>have the lowest floor elevated to the flood protection elevation; and</w:t>
      </w:r>
    </w:p>
    <w:p w:rsidR="00AB5216" w:rsidRPr="001B3769" w:rsidRDefault="00AB5216">
      <w:pPr>
        <w:numPr>
          <w:ilvl w:val="0"/>
          <w:numId w:val="39"/>
        </w:numPr>
        <w:tabs>
          <w:tab w:val="left" w:pos="0"/>
          <w:tab w:val="left" w:pos="600"/>
          <w:tab w:val="left" w:pos="1200"/>
          <w:tab w:val="left" w:pos="18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be anchored so they do not float, collapse or move laterally during a flood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num"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600"/>
        <w:rPr>
          <w:rFonts w:ascii="Times New Roman" w:hAnsi="Times New Roman"/>
          <w:sz w:val="22"/>
        </w:rPr>
      </w:pPr>
      <w:r w:rsidRPr="001B3769">
        <w:rPr>
          <w:rFonts w:ascii="Times New Roman" w:hAnsi="Times New Roman"/>
          <w:sz w:val="22"/>
        </w:rPr>
        <w:t>(c)</w:t>
      </w:r>
      <w:r w:rsidRPr="001B3769">
        <w:rPr>
          <w:rFonts w:ascii="Times New Roman" w:hAnsi="Times New Roman"/>
          <w:sz w:val="22"/>
        </w:rPr>
        <w:tab/>
        <w:t>Outside of existing manufactured home parks, including new manufactured home parks and all single units outside of existing parks, all new, replacement and substantially improved manufactured homes shall meet the residential development standards for the floodfringe in s. 4.3(1).</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r w:rsidRPr="001B3769">
        <w:rPr>
          <w:rFonts w:ascii="Times New Roman" w:hAnsi="Times New Roman"/>
          <w:sz w:val="22"/>
        </w:rPr>
        <w:t xml:space="preserve">(12)     </w:t>
      </w:r>
      <w:r w:rsidRPr="001B3769">
        <w:rPr>
          <w:rFonts w:ascii="Times New Roman" w:hAnsi="Times New Roman"/>
          <w:sz w:val="22"/>
          <w:u w:val="single"/>
        </w:rPr>
        <w:t>MOBILE RECREATIONAL VEHICLES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rPr>
          <w:rFonts w:ascii="Times New Roman" w:hAnsi="Times New Roman"/>
          <w:sz w:val="22"/>
        </w:rPr>
      </w:pPr>
    </w:p>
    <w:p w:rsidR="00AB5216" w:rsidRPr="001B3769" w:rsidRDefault="00AB5216">
      <w:pPr>
        <w:tabs>
          <w:tab w:val="left" w:pos="0"/>
          <w:tab w:val="left" w:pos="600"/>
          <w:tab w:val="left" w:pos="1200"/>
          <w:tab w:val="left" w:pos="126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60"/>
        <w:rPr>
          <w:rFonts w:ascii="Times New Roman" w:hAnsi="Times New Roman"/>
          <w:sz w:val="22"/>
        </w:rPr>
      </w:pPr>
      <w:r w:rsidRPr="001B3769">
        <w:rPr>
          <w:rFonts w:ascii="Times New Roman" w:hAnsi="Times New Roman"/>
          <w:sz w:val="22"/>
        </w:rPr>
        <w:t>All mobile recreational vehicles that are on site for 180 consecutive days or more or are not fully licensed and ready for highway use shall meet the elevation and anchoring requirements in s. 4.3 (11)(b) and (c).  A mobile recreational vehicle is ready for highway use if it is on its wheels or jacking system, is attached to the site only by quick-disconnect utilities and security devices and has no permanently attached additions.</w:t>
      </w:r>
    </w:p>
    <w:p w:rsidR="00AB5216" w:rsidRPr="001B3769" w:rsidRDefault="00AB5216">
      <w:pPr>
        <w:tabs>
          <w:tab w:val="left" w:pos="0"/>
          <w:tab w:val="left" w:pos="600"/>
          <w:tab w:val="left" w:pos="1200"/>
          <w:tab w:val="left" w:pos="126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60"/>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b/>
          <w:sz w:val="22"/>
        </w:rPr>
        <w:lastRenderedPageBreak/>
        <w:t>5.0</w:t>
      </w:r>
      <w:r w:rsidRPr="001B3769">
        <w:rPr>
          <w:rFonts w:ascii="Times New Roman" w:hAnsi="Times New Roman"/>
          <w:b/>
          <w:sz w:val="22"/>
        </w:rPr>
        <w:tab/>
      </w:r>
      <w:r w:rsidRPr="001B3769">
        <w:rPr>
          <w:rFonts w:ascii="Times New Roman" w:hAnsi="Times New Roman"/>
          <w:b/>
          <w:sz w:val="22"/>
          <w:u w:val="single"/>
        </w:rPr>
        <w:t>GENERAL FLOODPLAIN DISTRICT (GFP)</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5.1</w:t>
      </w:r>
      <w:r w:rsidRPr="001B3769">
        <w:rPr>
          <w:rFonts w:ascii="Times New Roman" w:hAnsi="Times New Roman"/>
          <w:b/>
          <w:sz w:val="22"/>
        </w:rPr>
        <w:tab/>
      </w:r>
      <w:r w:rsidRPr="001B3769">
        <w:rPr>
          <w:rFonts w:ascii="Times New Roman" w:hAnsi="Times New Roman"/>
          <w:b/>
          <w:sz w:val="22"/>
          <w:u w:val="single"/>
        </w:rPr>
        <w:t>APPLICABILITY</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The provisions for this district shall apply to all floodplains for which flood profiles are not available or where flood profiles are available but floodways have not been delineated.  Floodway and floodfringe districts shall be delineated when adequate data is available.</w:t>
      </w:r>
      <w:r w:rsidR="00475A55" w:rsidRPr="001B3769">
        <w:rPr>
          <w:rFonts w:ascii="Times New Roman" w:hAnsi="Times New Roman"/>
          <w:sz w:val="22"/>
        </w:rPr>
        <w:t xml:space="preserve">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b/>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b/>
          <w:sz w:val="22"/>
        </w:rPr>
        <w:t>5.2</w:t>
      </w:r>
      <w:r w:rsidRPr="001B3769">
        <w:rPr>
          <w:rFonts w:ascii="Times New Roman" w:hAnsi="Times New Roman"/>
          <w:b/>
          <w:sz w:val="22"/>
        </w:rPr>
        <w:tab/>
      </w:r>
      <w:r w:rsidRPr="001B3769">
        <w:rPr>
          <w:rFonts w:ascii="Times New Roman" w:hAnsi="Times New Roman"/>
          <w:b/>
          <w:sz w:val="22"/>
          <w:u w:val="single"/>
        </w:rPr>
        <w:t>PERMITTED USES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Pursuant to s. 5.4, it shall be determined whether the proposed use is located within a floodway or floodfringe area.</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Those uses permitted in floodway (s. 3.2) and floodfringe areas (s. 4.2) are allowed within the general floodplain district, according to the standards of s. 5.3, provided that all permits or certificates required under s. 7.1 have been issued.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b/>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5.3</w:t>
      </w:r>
      <w:r w:rsidRPr="001B3769">
        <w:rPr>
          <w:rFonts w:ascii="Times New Roman" w:hAnsi="Times New Roman"/>
          <w:b/>
          <w:sz w:val="22"/>
        </w:rPr>
        <w:tab/>
      </w:r>
      <w:r w:rsidRPr="001B3769">
        <w:rPr>
          <w:rFonts w:ascii="Times New Roman" w:hAnsi="Times New Roman"/>
          <w:b/>
          <w:sz w:val="22"/>
          <w:u w:val="single"/>
        </w:rPr>
        <w:t>STANDARDS FOR DEVELOPMENT IN THE GENERAL FLOODPLAIN DISTRICT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S. 3.0 applies to floodway areas, s. 4.0 applies to floodfringe areas.  The rest of this ordinance applies to either district.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b/>
          <w:sz w:val="22"/>
        </w:rPr>
        <w:t>5.4</w:t>
      </w:r>
      <w:r w:rsidRPr="001B3769">
        <w:rPr>
          <w:rFonts w:ascii="Times New Roman" w:hAnsi="Times New Roman"/>
          <w:b/>
          <w:sz w:val="22"/>
        </w:rPr>
        <w:tab/>
      </w:r>
      <w:r w:rsidRPr="001B3769">
        <w:rPr>
          <w:rFonts w:ascii="Times New Roman" w:hAnsi="Times New Roman"/>
          <w:b/>
          <w:sz w:val="22"/>
          <w:u w:val="single"/>
        </w:rPr>
        <w:t>DETERMINING FLOODWAY AND FLOODFRINGE LIMITS</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Upon receiving an application for development within the general floodplain district, the zoning administrator shall</w:t>
      </w:r>
      <w:r w:rsidR="00AF1A8A" w:rsidRPr="001B3769">
        <w:rPr>
          <w:rFonts w:ascii="Times New Roman" w:hAnsi="Times New Roman"/>
          <w:sz w:val="22"/>
        </w:rPr>
        <w: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(1)</w:t>
      </w:r>
      <w:r w:rsidRPr="001B3769">
        <w:rPr>
          <w:rFonts w:ascii="Times New Roman" w:hAnsi="Times New Roman"/>
          <w:sz w:val="22"/>
        </w:rPr>
        <w:tab/>
        <w:t>Require the applicant to submit</w:t>
      </w:r>
      <w:r w:rsidR="00AF1A8A" w:rsidRPr="001B3769">
        <w:rPr>
          <w:rFonts w:ascii="Times New Roman" w:hAnsi="Times New Roman"/>
          <w:sz w:val="22"/>
        </w:rPr>
        <w:t xml:space="preserve"> t</w:t>
      </w:r>
      <w:r w:rsidRPr="001B3769">
        <w:rPr>
          <w:rFonts w:ascii="Times New Roman" w:hAnsi="Times New Roman"/>
          <w:sz w:val="22"/>
        </w:rPr>
        <w:t>wo copies of an aerial photograph or a plan which shows the proposed development with respect to the general floodplain district limits, stream channel, and existing floodplain developments, along with a legal description of the property, fill limits and elevations, building floor elevations and flood proofing measures;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(2)</w:t>
      </w:r>
      <w:r w:rsidRPr="001B3769">
        <w:rPr>
          <w:rFonts w:ascii="Times New Roman" w:hAnsi="Times New Roman"/>
          <w:sz w:val="22"/>
        </w:rPr>
        <w:tab/>
        <w:t>Require the applicant to furnish</w:t>
      </w:r>
      <w:r w:rsidR="00AF1A8A" w:rsidRPr="001B3769">
        <w:rPr>
          <w:rFonts w:ascii="Times New Roman" w:hAnsi="Times New Roman"/>
          <w:sz w:val="22"/>
        </w:rPr>
        <w:t xml:space="preserve"> a</w:t>
      </w:r>
      <w:r w:rsidRPr="001B3769">
        <w:rPr>
          <w:rFonts w:ascii="Times New Roman" w:hAnsi="Times New Roman"/>
          <w:sz w:val="22"/>
        </w:rPr>
        <w:t>ny of the following information deemed necessary by the Department to evaluate the effects of the proposal upon flood height and flood flows, regional flood elevation and to determine floodway boundaries: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A typical valley cross</w:t>
      </w:r>
      <w:r w:rsidRPr="001B3769">
        <w:rPr>
          <w:rFonts w:ascii="Times New Roman" w:hAnsi="Times New Roman"/>
          <w:sz w:val="22"/>
        </w:rPr>
        <w:noBreakHyphen/>
        <w:t>section showing the stream channel, the floodplain adjoining each side of the channel, the cross</w:t>
      </w:r>
      <w:r w:rsidRPr="001B3769">
        <w:rPr>
          <w:rFonts w:ascii="Times New Roman" w:hAnsi="Times New Roman"/>
          <w:sz w:val="22"/>
        </w:rPr>
        <w:noBreakHyphen/>
        <w:t>sectional area to be occupied by the proposed development, and all historic high water information;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Plan (surface view) showing elevations or contours of the ground; pertinent structure, fill or storage elevations; size, location and layout of all proposed and existing structures on the site; location and elevations of streets, water supply, and sanitary facilities; soil types and other pertinent information;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(c)</w:t>
      </w:r>
      <w:r w:rsidRPr="001B3769">
        <w:rPr>
          <w:rFonts w:ascii="Times New Roman" w:hAnsi="Times New Roman"/>
          <w:sz w:val="22"/>
        </w:rPr>
        <w:tab/>
        <w:t>Profile showing the slope of the bottom of the channel or flow line of the stream;</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(d)</w:t>
      </w:r>
      <w:r w:rsidRPr="001B3769">
        <w:rPr>
          <w:rFonts w:ascii="Times New Roman" w:hAnsi="Times New Roman"/>
          <w:sz w:val="22"/>
        </w:rPr>
        <w:tab/>
        <w:t>Specifications for building construction and materials, floodproofing, filling, dredging, channel improvement, storage, water supply and sanitary facilities.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(3)</w:t>
      </w:r>
      <w:r w:rsidRPr="001B3769">
        <w:rPr>
          <w:rFonts w:ascii="Times New Roman" w:hAnsi="Times New Roman"/>
          <w:sz w:val="22"/>
        </w:rPr>
        <w:tab/>
        <w:t xml:space="preserve">Transmit one copy of the information described in pars. (1) and (2) to the Department Regional office along with a written request for technical assistance to establish regional </w:t>
      </w:r>
      <w:r w:rsidRPr="001B3769">
        <w:rPr>
          <w:rFonts w:ascii="Times New Roman" w:hAnsi="Times New Roman"/>
          <w:sz w:val="22"/>
        </w:rPr>
        <w:lastRenderedPageBreak/>
        <w:t>flood elevations and, where applicable, floodway data.  Where the provisions of s. 7.1(2)(c) apply, the applicant shall provide all required information and computations to delineate floodway boundaries and the effects of the project on flood elevations.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6.0</w:t>
      </w:r>
      <w:r w:rsidRPr="001B3769">
        <w:rPr>
          <w:rFonts w:ascii="Times New Roman" w:hAnsi="Times New Roman"/>
          <w:b/>
          <w:sz w:val="22"/>
        </w:rPr>
        <w:tab/>
      </w:r>
      <w:r w:rsidRPr="001B3769">
        <w:rPr>
          <w:rFonts w:ascii="Times New Roman" w:hAnsi="Times New Roman"/>
          <w:b/>
          <w:sz w:val="22"/>
          <w:u w:val="single"/>
        </w:rPr>
        <w:t>NONCONFORMING USES</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6.1</w:t>
      </w:r>
      <w:r w:rsidRPr="001B3769">
        <w:rPr>
          <w:rFonts w:ascii="Times New Roman" w:hAnsi="Times New Roman"/>
          <w:b/>
          <w:sz w:val="22"/>
        </w:rPr>
        <w:tab/>
      </w:r>
      <w:r w:rsidRPr="001B3769">
        <w:rPr>
          <w:rFonts w:ascii="Times New Roman" w:hAnsi="Times New Roman"/>
          <w:b/>
          <w:sz w:val="22"/>
          <w:u w:val="single"/>
        </w:rPr>
        <w:t>GENERAL</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 xml:space="preserve">(1)  </w:t>
      </w:r>
      <w:r w:rsidRPr="001B3769">
        <w:rPr>
          <w:rFonts w:ascii="Times New Roman" w:hAnsi="Times New Roman"/>
          <w:sz w:val="22"/>
        </w:rPr>
        <w:tab/>
      </w:r>
      <w:r w:rsidRPr="001B3769">
        <w:rPr>
          <w:rFonts w:ascii="Times New Roman" w:hAnsi="Times New Roman"/>
          <w:sz w:val="22"/>
          <w:u w:val="single"/>
        </w:rPr>
        <w:t>APPLICABILITY</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If these standards conform with s. 59.69(10), Stats., for counties or s. 62.23(7)(h), Stats.,  for cities and villages, they shall apply to all modifications or additions to any nonconforming use or structure and to the use of any structure or premises which was lawful before the passage of this ordinance or any amendment thereto.</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(2)</w:t>
      </w:r>
      <w:r w:rsidRPr="001B3769">
        <w:rPr>
          <w:rFonts w:ascii="Times New Roman" w:hAnsi="Times New Roman"/>
          <w:sz w:val="22"/>
        </w:rPr>
        <w:tab/>
        <w:t>The existing lawful use of a structure or its accessory use which is not in conformity with the provisions of this ordinance may continue subject to the following conditions: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num"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600"/>
        <w:rPr>
          <w:rFonts w:ascii="Times New Roman" w:hAnsi="Times New Roman"/>
          <w:sz w:val="22"/>
        </w:rPr>
      </w:pPr>
      <w:r w:rsidRPr="001B3769">
        <w:rPr>
          <w:rFonts w:ascii="Times New Roman" w:hAnsi="Times New Roman"/>
          <w:sz w:val="22"/>
        </w:rPr>
        <w:t>(a)</w:t>
      </w:r>
      <w:r w:rsidRPr="001B3769">
        <w:rPr>
          <w:rFonts w:ascii="Times New Roman" w:hAnsi="Times New Roman"/>
          <w:sz w:val="22"/>
        </w:rPr>
        <w:tab/>
        <w:t>No modifications or additions to a nonconforming use or structure shall be permitted unless they comply with this ordinance.  The words "modification" and "addition" include, but are not limited to, any alteration, addition, modification, structural repair, rebuilding or replacement of any such existing use, structure or accessory structure or use.  Ordinary maintenance repairs are not considered an extension, modification or addition; these include painting, decorating, paneling and the replacement of doors, windows and other nonstructural components and the maintenance, repair or replacement of existing private sewage or water supply systems or connections to public utilities.  Ordinary maintenance repairs do not include any costs associated with the repair of a damaged structure.</w:t>
      </w:r>
    </w:p>
    <w:p w:rsidR="00AB5216" w:rsidRPr="001B3769" w:rsidRDefault="00AB5216">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rPr>
          <w:rFonts w:ascii="Times New Roman" w:hAnsi="Times New Roman"/>
          <w:sz w:val="22"/>
        </w:rPr>
      </w:pPr>
      <w:r w:rsidRPr="001B3769">
        <w:rPr>
          <w:rFonts w:ascii="Times New Roman" w:hAnsi="Times New Roman"/>
          <w:sz w:val="22"/>
        </w:rPr>
        <w:t>The construction of a deck that does not exceed 200 square feet and that is adjacent to the exterior wall of a principal structure is not an extension, modification or addition.  The roof of the structure may extend over a portion of the deck in order to provide safe ingress and egress to the principal structure.</w:t>
      </w:r>
      <w:r w:rsidRPr="001B3769">
        <w:rPr>
          <w:rFonts w:ascii="Times New Roman" w:hAnsi="Times New Roman"/>
          <w:sz w:val="22"/>
          <w:u w:val="single"/>
        </w:rPr>
        <w:t xml:space="preserve">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If a nonconforming use or the use of a nonconforming structure is discontinued for 12 consecutive months, it is no longer permitted and any future use of the property, and any structure or building thereon, shall conform to the applicable requirements of this ordinance;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pStyle w:val="BodyTextIndent"/>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(c)</w:t>
      </w:r>
      <w:r w:rsidRPr="001B3769">
        <w:rPr>
          <w:rFonts w:ascii="Times New Roman" w:hAnsi="Times New Roman"/>
          <w:sz w:val="22"/>
        </w:rPr>
        <w:tab/>
        <w:t>The municipality shall keep a record which lists all nonconforming uses and nonconforming structures, their present equalized assessed value, the cost of all  modifications or additions which have been permitted, and the percentage of the structure's total current value those modifications represent;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(d)</w:t>
      </w:r>
      <w:r w:rsidRPr="001B3769">
        <w:rPr>
          <w:rFonts w:ascii="Times New Roman" w:hAnsi="Times New Roman"/>
          <w:sz w:val="22"/>
        </w:rPr>
        <w:tab/>
        <w:t xml:space="preserve">No modification or addition to any nonconforming structure or any structure with a nonconforming use, which over the life of the structure would </w:t>
      </w:r>
      <w:r w:rsidR="00517B8A" w:rsidRPr="001B3769">
        <w:rPr>
          <w:rFonts w:ascii="Times New Roman" w:hAnsi="Times New Roman"/>
          <w:sz w:val="22"/>
        </w:rPr>
        <w:t xml:space="preserve">equal or </w:t>
      </w:r>
      <w:r w:rsidRPr="001B3769">
        <w:rPr>
          <w:rFonts w:ascii="Times New Roman" w:hAnsi="Times New Roman"/>
          <w:sz w:val="22"/>
        </w:rPr>
        <w:t xml:space="preserve">exceed 50% of its present equalized assessed value, shall be allowed unless the entire structure is permanently changed to a conforming structure with a conforming use in compliance with the applicable requirements of this ordinance. Contiguous dry land access must be provided for residential and commercial uses in compliance with s. 4.3(1).  The costs of elevating a nonconforming building or a building with a nonconforming use to the flood protection elevation are excluded from the 50% provisions of this </w:t>
      </w:r>
      <w:r w:rsidRPr="001B3769">
        <w:rPr>
          <w:rFonts w:ascii="Times New Roman" w:hAnsi="Times New Roman"/>
          <w:sz w:val="22"/>
        </w:rPr>
        <w:lastRenderedPageBreak/>
        <w:t>paragraph;</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600"/>
        <w:rPr>
          <w:rFonts w:ascii="Times New Roman" w:hAnsi="Times New Roman"/>
          <w:sz w:val="22"/>
          <w:u w:val="single"/>
        </w:rPr>
      </w:pPr>
      <w:r w:rsidRPr="001B3769">
        <w:rPr>
          <w:rFonts w:ascii="Times New Roman" w:hAnsi="Times New Roman"/>
          <w:sz w:val="22"/>
        </w:rPr>
        <w:t>(e)      1. Except as provided in subd. 2., if any nonconforming structure or any structure with a nonconforming use is destroyed or is substantially damaged, it cannot be replaced, reconstructed or rebuilt unless the use and the structure meet the current ordinance requirements.  A structure is considered substantially damaged if the total cost to restore the structure to its pre-damaged condition</w:t>
      </w:r>
      <w:r w:rsidR="00517B8A" w:rsidRPr="001B3769">
        <w:rPr>
          <w:rFonts w:ascii="Times New Roman" w:hAnsi="Times New Roman"/>
          <w:sz w:val="22"/>
        </w:rPr>
        <w:t xml:space="preserve"> equals or</w:t>
      </w:r>
      <w:r w:rsidRPr="001B3769">
        <w:rPr>
          <w:rFonts w:ascii="Times New Roman" w:hAnsi="Times New Roman"/>
          <w:sz w:val="22"/>
        </w:rPr>
        <w:t xml:space="preserve"> exceeds 50% of the structure’s present equalized assessed value.</w:t>
      </w:r>
    </w:p>
    <w:p w:rsidR="00AB5216" w:rsidRPr="001B3769" w:rsidRDefault="00AB5216">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u w:val="single"/>
        </w:rPr>
      </w:pPr>
    </w:p>
    <w:p w:rsidR="00AB5216" w:rsidRPr="001B3769" w:rsidRDefault="00AB5216">
      <w:pPr>
        <w:tabs>
          <w:tab w:val="left" w:pos="1800"/>
          <w:tab w:val="left" w:pos="2880"/>
        </w:tabs>
        <w:ind w:left="1800"/>
        <w:rPr>
          <w:rFonts w:ascii="Times New Roman" w:hAnsi="Times New Roman"/>
          <w:sz w:val="22"/>
        </w:rPr>
      </w:pPr>
      <w:r w:rsidRPr="001B3769">
        <w:rPr>
          <w:rFonts w:ascii="Times New Roman" w:hAnsi="Times New Roman"/>
          <w:sz w:val="22"/>
        </w:rPr>
        <w:t>2. For nonconforming buildings that are damaged or destroyed by a nonflood disaster, the repair or reconstruction of any such nonconforming building may be permitted in order to restore it after the nonflood disaster, provided that the nonconforming building will meet all of the minimum requirements under</w:t>
      </w:r>
      <w:r w:rsidR="0044032C" w:rsidRPr="001B3769">
        <w:rPr>
          <w:rFonts w:ascii="Times New Roman" w:hAnsi="Times New Roman"/>
          <w:sz w:val="22"/>
        </w:rPr>
        <w:t xml:space="preserve"> applicable FEMA regulations (</w:t>
      </w:r>
      <w:r w:rsidRPr="001B3769">
        <w:rPr>
          <w:rFonts w:ascii="Times New Roman" w:hAnsi="Times New Roman"/>
          <w:sz w:val="22"/>
        </w:rPr>
        <w:t>44 CFR Part 60</w:t>
      </w:r>
      <w:r w:rsidR="0044032C" w:rsidRPr="001B3769">
        <w:rPr>
          <w:rFonts w:ascii="Times New Roman" w:hAnsi="Times New Roman"/>
          <w:sz w:val="22"/>
        </w:rPr>
        <w:t>)</w:t>
      </w:r>
      <w:r w:rsidRPr="001B3769">
        <w:rPr>
          <w:rFonts w:ascii="Times New Roman" w:hAnsi="Times New Roman"/>
          <w:sz w:val="22"/>
        </w:rPr>
        <w:t>, or the regulations promulgated thereunder.</w:t>
      </w:r>
    </w:p>
    <w:p w:rsidR="00AB5216" w:rsidRPr="001B3769" w:rsidRDefault="00AB5216">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u w:val="single"/>
        </w:rPr>
      </w:pPr>
    </w:p>
    <w:p w:rsidR="00AB5216" w:rsidRPr="001B3769" w:rsidRDefault="00AB5216" w:rsidP="00AF1A8A">
      <w:pPr>
        <w:pStyle w:val="BodyText"/>
        <w:ind w:left="1800" w:hanging="1800"/>
      </w:pPr>
      <w:r w:rsidRPr="001B3769">
        <w:tab/>
      </w:r>
      <w:r w:rsidRPr="001B3769">
        <w:tab/>
        <w:t xml:space="preserve">(f)      A nonconforming historic structure may be altered if the alteration will not preclude                                   the structures continued designation as a historic structure, the alteration will comply                                 </w:t>
      </w:r>
      <w:r w:rsidR="00681F3C" w:rsidRPr="001B3769">
        <w:t xml:space="preserve"> </w:t>
      </w:r>
      <w:r w:rsidRPr="001B3769">
        <w:t xml:space="preserve">with s. 3.3 (1), flood resistant materials are used, and construction practices and          </w:t>
      </w:r>
      <w:r w:rsidR="00681F3C" w:rsidRPr="001B3769">
        <w:t xml:space="preserve">                               </w:t>
      </w:r>
      <w:r w:rsidRPr="001B3769">
        <w:t>floodproofing methods that comply with s. 7.5 are used.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u w:val="single"/>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6.2</w:t>
      </w:r>
      <w:r w:rsidRPr="001B3769">
        <w:rPr>
          <w:rFonts w:ascii="Times New Roman" w:hAnsi="Times New Roman"/>
          <w:b/>
          <w:sz w:val="22"/>
        </w:rPr>
        <w:tab/>
      </w:r>
      <w:r w:rsidRPr="001B3769">
        <w:rPr>
          <w:rFonts w:ascii="Times New Roman" w:hAnsi="Times New Roman"/>
          <w:b/>
          <w:sz w:val="22"/>
          <w:u w:val="single"/>
        </w:rPr>
        <w:t>FLOODWAY AREAS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(1)</w:t>
      </w:r>
      <w:r w:rsidRPr="001B3769">
        <w:rPr>
          <w:rFonts w:ascii="Times New Roman" w:hAnsi="Times New Roman"/>
          <w:sz w:val="22"/>
        </w:rPr>
        <w:tab/>
        <w:t xml:space="preserve">No modification or addition shall be allowed to any nonconforming structure or any structure with a nonconforming use in a floodway area, unless such modification or addition:  </w:t>
      </w: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Has been granted a permit or variance which meets all ordinance requirements;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Meets the requirements of s. 6.1;</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38"/>
        </w:num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Will not increase the obstruction to flood flows or regional flood height;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r w:rsidRPr="001B3769">
        <w:rPr>
          <w:rFonts w:ascii="Times New Roman" w:hAnsi="Times New Roman"/>
          <w:sz w:val="22"/>
        </w:rPr>
        <w:t xml:space="preserve"> </w:t>
      </w:r>
    </w:p>
    <w:p w:rsidR="00EE5281" w:rsidRPr="001B3769" w:rsidRDefault="00AB5216" w:rsidP="00EE5281">
      <w:pPr>
        <w:numPr>
          <w:ilvl w:val="0"/>
          <w:numId w:val="38"/>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Any addition to the existing structure shall be floodproofed, pursuant to s. 7.5, by means other than the use of fill, to the flood protection elevation;</w:t>
      </w:r>
    </w:p>
    <w:p w:rsidR="00EE5281" w:rsidRPr="001B3769" w:rsidRDefault="00EE5281" w:rsidP="00EE5281">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EE5281" w:rsidRPr="001B3769" w:rsidRDefault="00EE5281" w:rsidP="00EE5281">
      <w:pPr>
        <w:numPr>
          <w:ilvl w:val="0"/>
          <w:numId w:val="38"/>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If any </w:t>
      </w:r>
      <w:r w:rsidR="001276D3" w:rsidRPr="001B3769">
        <w:rPr>
          <w:rFonts w:ascii="Times New Roman" w:hAnsi="Times New Roman"/>
          <w:sz w:val="22"/>
        </w:rPr>
        <w:t xml:space="preserve">part of the </w:t>
      </w:r>
      <w:r w:rsidR="00681F3C" w:rsidRPr="001B3769">
        <w:rPr>
          <w:rFonts w:ascii="Times New Roman" w:hAnsi="Times New Roman"/>
          <w:sz w:val="22"/>
        </w:rPr>
        <w:t>foundation</w:t>
      </w:r>
      <w:r w:rsidRPr="001B3769">
        <w:rPr>
          <w:rFonts w:ascii="Times New Roman" w:hAnsi="Times New Roman"/>
          <w:sz w:val="22"/>
        </w:rPr>
        <w:t xml:space="preserve"> below the flood protection elevation is enclosed, the following standards shall apply:</w:t>
      </w:r>
    </w:p>
    <w:p w:rsidR="00EE5281" w:rsidRPr="001B3769" w:rsidRDefault="00EE5281" w:rsidP="00EE5281">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EE5281" w:rsidRPr="001B3769" w:rsidRDefault="00EE5281" w:rsidP="00EE5281">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600"/>
        <w:rPr>
          <w:rFonts w:ascii="Times New Roman" w:hAnsi="Times New Roman"/>
          <w:sz w:val="22"/>
        </w:rPr>
      </w:pPr>
      <w:r w:rsidRPr="001B3769">
        <w:rPr>
          <w:rFonts w:ascii="Times New Roman" w:hAnsi="Times New Roman"/>
          <w:sz w:val="22"/>
        </w:rPr>
        <w:t>1.</w:t>
      </w:r>
      <w:r w:rsidRPr="001B3769">
        <w:rPr>
          <w:rFonts w:ascii="Times New Roman" w:hAnsi="Times New Roman"/>
          <w:sz w:val="22"/>
        </w:rPr>
        <w:tab/>
        <w:t>The enclosed area shall be designed by a registered architect or engineer to allow for the efficient entry and exit of flood waters without human intervention.  A minimum of two openings must be provided with a minimum net area of at least one square inch for every one square foot of the enclosed area</w:t>
      </w:r>
      <w:r w:rsidR="001276D3" w:rsidRPr="001B3769">
        <w:rPr>
          <w:rFonts w:ascii="Times New Roman" w:hAnsi="Times New Roman"/>
          <w:sz w:val="22"/>
        </w:rPr>
        <w:t>.  The lowest part of the opening can be no more than 12 inches above the adjacent grade</w:t>
      </w:r>
      <w:r w:rsidRPr="001B3769">
        <w:rPr>
          <w:rFonts w:ascii="Times New Roman" w:hAnsi="Times New Roman"/>
          <w:sz w:val="22"/>
        </w:rPr>
        <w:t>;</w:t>
      </w:r>
    </w:p>
    <w:p w:rsidR="00EE5281" w:rsidRPr="001B3769" w:rsidRDefault="00EE5281" w:rsidP="00EE5281">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EE5281" w:rsidRPr="001B3769" w:rsidRDefault="00EE5281" w:rsidP="00EE5281">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firstLine="600"/>
        <w:rPr>
          <w:rFonts w:ascii="Times New Roman" w:hAnsi="Times New Roman"/>
          <w:sz w:val="22"/>
        </w:rPr>
      </w:pPr>
      <w:r w:rsidRPr="001B3769">
        <w:rPr>
          <w:rFonts w:ascii="Times New Roman" w:hAnsi="Times New Roman"/>
          <w:sz w:val="22"/>
        </w:rPr>
        <w:t>2.</w:t>
      </w:r>
      <w:r w:rsidRPr="001B3769">
        <w:rPr>
          <w:rFonts w:ascii="Times New Roman" w:hAnsi="Times New Roman"/>
          <w:sz w:val="22"/>
        </w:rPr>
        <w:tab/>
        <w:t>The p</w:t>
      </w:r>
      <w:r w:rsidR="00681F3C" w:rsidRPr="001B3769">
        <w:rPr>
          <w:rFonts w:ascii="Times New Roman" w:hAnsi="Times New Roman"/>
          <w:sz w:val="22"/>
        </w:rPr>
        <w:t>art</w:t>
      </w:r>
      <w:r w:rsidRPr="001B3769">
        <w:rPr>
          <w:rFonts w:ascii="Times New Roman" w:hAnsi="Times New Roman"/>
          <w:sz w:val="22"/>
        </w:rPr>
        <w:t xml:space="preserve">s of the foundation located below the flood protection </w:t>
      </w:r>
    </w:p>
    <w:p w:rsidR="00EE5281" w:rsidRPr="001B3769" w:rsidRDefault="00EE5281" w:rsidP="00EE5281">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r w:rsidRPr="001B3769">
        <w:rPr>
          <w:rFonts w:ascii="Times New Roman" w:hAnsi="Times New Roman"/>
          <w:sz w:val="22"/>
        </w:rPr>
        <w:tab/>
        <w:t>elevation must be constructed of flood-resistant materials;</w:t>
      </w:r>
    </w:p>
    <w:p w:rsidR="00EE5281" w:rsidRPr="001B3769" w:rsidRDefault="00EE5281" w:rsidP="00EE5281">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EE5281" w:rsidRPr="001B3769" w:rsidRDefault="00EE5281" w:rsidP="00EE5281">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600"/>
        <w:rPr>
          <w:rFonts w:ascii="Times New Roman" w:hAnsi="Times New Roman"/>
          <w:sz w:val="22"/>
        </w:rPr>
      </w:pPr>
      <w:r w:rsidRPr="001B3769">
        <w:rPr>
          <w:rFonts w:ascii="Times New Roman" w:hAnsi="Times New Roman"/>
          <w:sz w:val="22"/>
        </w:rPr>
        <w:t>3.</w:t>
      </w:r>
      <w:r w:rsidRPr="001B3769">
        <w:rPr>
          <w:rFonts w:ascii="Times New Roman" w:hAnsi="Times New Roman"/>
          <w:sz w:val="22"/>
        </w:rPr>
        <w:tab/>
        <w:t>Mechanical and utility equipment must be elevated or floodproofed to or above the flood protection elevation; and</w:t>
      </w:r>
    </w:p>
    <w:p w:rsidR="00EE5281" w:rsidRPr="001B3769" w:rsidRDefault="00EE5281" w:rsidP="00EE5281">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EE5281" w:rsidRPr="001B3769" w:rsidRDefault="00EE5281" w:rsidP="00EE5281">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firstLine="600"/>
        <w:rPr>
          <w:rFonts w:ascii="Times New Roman" w:hAnsi="Times New Roman"/>
          <w:sz w:val="22"/>
        </w:rPr>
      </w:pPr>
      <w:r w:rsidRPr="001B3769">
        <w:rPr>
          <w:rFonts w:ascii="Times New Roman" w:hAnsi="Times New Roman"/>
          <w:sz w:val="22"/>
        </w:rPr>
        <w:t>4.</w:t>
      </w:r>
      <w:r w:rsidRPr="001B3769">
        <w:rPr>
          <w:rFonts w:ascii="Times New Roman" w:hAnsi="Times New Roman"/>
          <w:sz w:val="22"/>
        </w:rPr>
        <w:tab/>
        <w:t>The use must be limited to parking or limited storage.</w:t>
      </w:r>
    </w:p>
    <w:p w:rsidR="00EE5281" w:rsidRPr="001B3769" w:rsidRDefault="00EE5281" w:rsidP="00EE5281">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(2)</w:t>
      </w:r>
      <w:r w:rsidRPr="001B3769">
        <w:rPr>
          <w:rFonts w:ascii="Times New Roman" w:hAnsi="Times New Roman"/>
          <w:sz w:val="22"/>
        </w:rPr>
        <w:tab/>
        <w:t>No new on</w:t>
      </w:r>
      <w:r w:rsidRPr="001B3769">
        <w:rPr>
          <w:rFonts w:ascii="Times New Roman" w:hAnsi="Times New Roman"/>
          <w:sz w:val="22"/>
        </w:rPr>
        <w:noBreakHyphen/>
        <w:t>site sewage disposal system, or addition to an existing on</w:t>
      </w:r>
      <w:r w:rsidRPr="001B3769">
        <w:rPr>
          <w:rFonts w:ascii="Times New Roman" w:hAnsi="Times New Roman"/>
          <w:sz w:val="22"/>
        </w:rPr>
        <w:noBreakHyphen/>
        <w:t>site sewage disposal system, except where an addition has been ordered by a government agency to correct a hazard to public health, shall be allowed in a floodway area.  Any replacement, repair or maintenance of an existing on</w:t>
      </w:r>
      <w:r w:rsidRPr="001B3769">
        <w:rPr>
          <w:rFonts w:ascii="Times New Roman" w:hAnsi="Times New Roman"/>
          <w:sz w:val="22"/>
        </w:rPr>
        <w:noBreakHyphen/>
        <w:t>site sewage disposal system in a floodway area shall meet the applicable requirements of all municipal ordinances and ch. COMM 83, Wis. Adm. Code.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(3)</w:t>
      </w:r>
      <w:r w:rsidRPr="001B3769">
        <w:rPr>
          <w:rFonts w:ascii="Times New Roman" w:hAnsi="Times New Roman"/>
          <w:sz w:val="22"/>
        </w:rPr>
        <w:tab/>
        <w:t>No new well or modification to an existing well used to obtain potable water shall be allowed in a floodway area.  Any replacement, repair or maintenance of an existing well in a floodway area shall meet the applicable requirements of all municipal ordinances and chs. NR 811 and NR 812, Wis. Adm. Code.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6.3</w:t>
      </w:r>
      <w:r w:rsidRPr="001B3769">
        <w:rPr>
          <w:rFonts w:ascii="Times New Roman" w:hAnsi="Times New Roman"/>
          <w:b/>
          <w:sz w:val="22"/>
        </w:rPr>
        <w:tab/>
      </w:r>
      <w:r w:rsidRPr="001B3769">
        <w:rPr>
          <w:rFonts w:ascii="Times New Roman" w:hAnsi="Times New Roman"/>
          <w:b/>
          <w:sz w:val="22"/>
          <w:u w:val="single"/>
        </w:rPr>
        <w:t>FLOODFRINGE AREAS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40"/>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No modification or addition shall be allowed to any nonconforming structure or any structure with a nonconforming use unless such modification or addition has been granted a permit or variance by the municipality, and the modification or addition shall be placed on fill or floodproofed to the flood protection elevation in compliance with the standards for that particular use in s. 4.3, except where s. 6.3(2) is applicable.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(2)</w:t>
      </w:r>
      <w:r w:rsidRPr="001B3769">
        <w:rPr>
          <w:rFonts w:ascii="Times New Roman" w:hAnsi="Times New Roman"/>
          <w:sz w:val="22"/>
        </w:rPr>
        <w:tab/>
        <w:t>Where compliance with the provisions of par. (1) would result in unnecessary hardship and only where the structure will not be used for human habitation or be associated with a high flood damage potential, the Board of Adjustment/Appeals, using the procedures established in s. 7.3, may grant a variance from those provisions of par. (1) for modifications or additions, using the criteria listed below.  Modifications or additions which are protected to elevations lower than the flood protection elevation may be permitted if:</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num"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600"/>
        <w:rPr>
          <w:rFonts w:ascii="Times New Roman" w:hAnsi="Times New Roman"/>
          <w:sz w:val="22"/>
        </w:rPr>
      </w:pPr>
      <w:r w:rsidRPr="001B3769">
        <w:rPr>
          <w:rFonts w:ascii="Times New Roman" w:hAnsi="Times New Roman"/>
          <w:sz w:val="22"/>
        </w:rPr>
        <w:t>(a)</w:t>
      </w:r>
      <w:r w:rsidRPr="001B3769">
        <w:rPr>
          <w:rFonts w:ascii="Times New Roman" w:hAnsi="Times New Roman"/>
          <w:sz w:val="22"/>
        </w:rPr>
        <w:tab/>
        <w:t>No floor is allowed below the regional flood elevation for residential or commercial structures;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AB5216" w:rsidRPr="001B3769" w:rsidRDefault="00AB5216">
      <w:pPr>
        <w:tabs>
          <w:tab w:val="left" w:pos="0"/>
          <w:tab w:val="left" w:pos="600"/>
          <w:tab w:val="left" w:pos="1200"/>
          <w:tab w:val="num"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600"/>
        <w:rPr>
          <w:rFonts w:ascii="Times New Roman" w:hAnsi="Times New Roman"/>
          <w:sz w:val="22"/>
        </w:rPr>
      </w:pPr>
      <w:r w:rsidRPr="001B3769">
        <w:rPr>
          <w:rFonts w:ascii="Times New Roman" w:hAnsi="Times New Roman"/>
          <w:sz w:val="22"/>
        </w:rPr>
        <w:t>(b)</w:t>
      </w:r>
      <w:r w:rsidRPr="001B3769">
        <w:rPr>
          <w:rFonts w:ascii="Times New Roman" w:hAnsi="Times New Roman"/>
          <w:sz w:val="22"/>
        </w:rPr>
        <w:tab/>
        <w:t>Human lives are not endangered;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(c)</w:t>
      </w:r>
      <w:r w:rsidRPr="001B3769">
        <w:rPr>
          <w:rFonts w:ascii="Times New Roman" w:hAnsi="Times New Roman"/>
          <w:sz w:val="22"/>
        </w:rPr>
        <w:tab/>
        <w:t>Public facilities, such as water or sewer, will not be installed;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(d)</w:t>
      </w:r>
      <w:r w:rsidRPr="001B3769">
        <w:rPr>
          <w:rFonts w:ascii="Times New Roman" w:hAnsi="Times New Roman"/>
          <w:sz w:val="22"/>
        </w:rPr>
        <w:tab/>
        <w:t>Flood depths will not exceed two feet;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(e)</w:t>
      </w:r>
      <w:r w:rsidRPr="001B3769">
        <w:rPr>
          <w:rFonts w:ascii="Times New Roman" w:hAnsi="Times New Roman"/>
          <w:sz w:val="22"/>
        </w:rPr>
        <w:tab/>
        <w:t>Flood velocities will not exceed two feet per second; and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(f)</w:t>
      </w:r>
      <w:r w:rsidRPr="001B3769">
        <w:rPr>
          <w:rFonts w:ascii="Times New Roman" w:hAnsi="Times New Roman"/>
          <w:sz w:val="22"/>
        </w:rPr>
        <w:tab/>
        <w:t>The structure will not be used for storage of materials as described in s. 4.3(</w:t>
      </w:r>
      <w:r w:rsidR="008A42D9" w:rsidRPr="001B3769">
        <w:rPr>
          <w:rFonts w:ascii="Times New Roman" w:hAnsi="Times New Roman"/>
          <w:sz w:val="22"/>
        </w:rPr>
        <w:t>5</w:t>
      </w:r>
      <w:r w:rsidRPr="001B3769">
        <w:rPr>
          <w:rFonts w:ascii="Times New Roman" w:hAnsi="Times New Roman"/>
          <w:sz w:val="22"/>
        </w:rPr>
        <w: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(3)</w:t>
      </w:r>
      <w:r w:rsidRPr="001B3769">
        <w:rPr>
          <w:rFonts w:ascii="Times New Roman" w:hAnsi="Times New Roman"/>
          <w:sz w:val="22"/>
        </w:rPr>
        <w:tab/>
        <w:t>If neither the provisions of par. (1) or (2) above can be met, one addition to an existing room in a nonconforming building or a building with a nonconforming use may be allowed in the floodfringe, if the addition: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Meets all other regulations and will be granted by permit or variance;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Does not exceed 60 square feet in area; and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(c)</w:t>
      </w:r>
      <w:r w:rsidRPr="001B3769">
        <w:rPr>
          <w:rFonts w:ascii="Times New Roman" w:hAnsi="Times New Roman"/>
          <w:sz w:val="22"/>
        </w:rPr>
        <w:tab/>
        <w:t xml:space="preserve">In combination with other previous modifications or additions to the building, does not </w:t>
      </w:r>
      <w:r w:rsidR="00517B8A" w:rsidRPr="001B3769">
        <w:rPr>
          <w:rFonts w:ascii="Times New Roman" w:hAnsi="Times New Roman"/>
          <w:sz w:val="22"/>
        </w:rPr>
        <w:t xml:space="preserve">equal or </w:t>
      </w:r>
      <w:r w:rsidRPr="001B3769">
        <w:rPr>
          <w:rFonts w:ascii="Times New Roman" w:hAnsi="Times New Roman"/>
          <w:sz w:val="22"/>
        </w:rPr>
        <w:t>exceed 50% of the present equalized assessed value of the building.</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(4)</w:t>
      </w:r>
      <w:r w:rsidRPr="001B3769">
        <w:rPr>
          <w:rFonts w:ascii="Times New Roman" w:hAnsi="Times New Roman"/>
          <w:sz w:val="22"/>
        </w:rPr>
        <w:tab/>
        <w:t xml:space="preserve">All new private sewage disposal systems, or addition to, replacement, repair or maintenance </w:t>
      </w:r>
      <w:r w:rsidRPr="001B3769">
        <w:rPr>
          <w:rFonts w:ascii="Times New Roman" w:hAnsi="Times New Roman"/>
          <w:sz w:val="22"/>
        </w:rPr>
        <w:lastRenderedPageBreak/>
        <w:t>of a private sewage disposal system shall meet all the applicable provisions of all local ordinances and ch. COMM 83, Wis. Adm. Code.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(5)</w:t>
      </w:r>
      <w:r w:rsidRPr="001B3769">
        <w:rPr>
          <w:rFonts w:ascii="Times New Roman" w:hAnsi="Times New Roman"/>
          <w:sz w:val="22"/>
        </w:rPr>
        <w:tab/>
        <w:t>All new wells, or addition to, replacement, repair or maintenance of a well shall meet the applicable provisions of this ordinance and ch. NR 811 and NR 812, Wis. Adm. Code.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b/>
          <w:sz w:val="22"/>
        </w:rPr>
        <w:t xml:space="preserve">7.0  </w:t>
      </w:r>
      <w:r w:rsidRPr="001B3769">
        <w:rPr>
          <w:rFonts w:ascii="Times New Roman" w:hAnsi="Times New Roman"/>
          <w:b/>
          <w:sz w:val="22"/>
        </w:rPr>
        <w:tab/>
      </w:r>
      <w:r w:rsidRPr="001B3769">
        <w:rPr>
          <w:rFonts w:ascii="Times New Roman" w:hAnsi="Times New Roman"/>
          <w:b/>
          <w:sz w:val="22"/>
          <w:u w:val="single"/>
        </w:rPr>
        <w:t>ADMINISTRATION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Where a zoning administrator, planning agency or a board of adjustment/appeals has already been appointed to administer a zoning ordinance adopted under ss. 59.69, 59.692 or 62.23(7), Stats., these officials shall also administer this ordinance.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7.1</w:t>
      </w:r>
      <w:r w:rsidRPr="001B3769">
        <w:rPr>
          <w:rFonts w:ascii="Times New Roman" w:hAnsi="Times New Roman"/>
          <w:b/>
          <w:sz w:val="22"/>
        </w:rPr>
        <w:tab/>
      </w:r>
      <w:r w:rsidRPr="001B3769">
        <w:rPr>
          <w:rFonts w:ascii="Times New Roman" w:hAnsi="Times New Roman"/>
          <w:b/>
          <w:sz w:val="22"/>
          <w:u w:val="single"/>
        </w:rPr>
        <w:t>ZONING ADMINISTRATOR</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(1)</w:t>
      </w:r>
      <w:r w:rsidRPr="001B3769">
        <w:rPr>
          <w:rFonts w:ascii="Times New Roman" w:hAnsi="Times New Roman"/>
          <w:sz w:val="22"/>
        </w:rPr>
        <w:tab/>
        <w:t>The zoning administrator is authorized to administer this ordinance and shall have the following duties and powers:</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Advise applicants of the ordinance provisions, assist in preparing permit applications and appeals, and assure that the regional flood elevation for the proposed development is shown on all permit applications.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027E63" w:rsidRPr="001B3769" w:rsidRDefault="00AB5216" w:rsidP="00027E63">
      <w:pPr>
        <w:numPr>
          <w:ilvl w:val="0"/>
          <w:numId w:val="27"/>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   Issue permits and inspect properties for compliance with provisions of this ordinance,  </w:t>
      </w:r>
      <w:r w:rsidRPr="001B3769">
        <w:rPr>
          <w:rFonts w:ascii="Times New Roman" w:hAnsi="Times New Roman"/>
          <w:sz w:val="22"/>
        </w:rPr>
        <w:tab/>
        <w:t>and issue certificates of compliance where appropriate.</w:t>
      </w:r>
    </w:p>
    <w:p w:rsidR="00027E63" w:rsidRPr="001B3769" w:rsidRDefault="00AB5216" w:rsidP="00027E6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560"/>
        <w:rPr>
          <w:rFonts w:ascii="Times New Roman" w:hAnsi="Times New Roman"/>
          <w:sz w:val="22"/>
        </w:rPr>
      </w:pPr>
      <w:r w:rsidRPr="001B3769">
        <w:rPr>
          <w:rFonts w:ascii="Times New Roman" w:hAnsi="Times New Roman"/>
          <w:sz w:val="22"/>
        </w:rPr>
        <w:t xml:space="preserve">   </w:t>
      </w:r>
    </w:p>
    <w:p w:rsidR="00AB5216" w:rsidRPr="001B3769" w:rsidRDefault="00AB5216" w:rsidP="00027E63">
      <w:pPr>
        <w:numPr>
          <w:ilvl w:val="0"/>
          <w:numId w:val="27"/>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Inspect all damaged floodplain structures and perform a substantial damage assessment to determine if substantial damage to the structures has occurred.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p>
    <w:p w:rsidR="00AB5216" w:rsidRPr="001B3769" w:rsidRDefault="00027E6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(d</w:t>
      </w:r>
      <w:r w:rsidR="00AB5216" w:rsidRPr="001B3769">
        <w:rPr>
          <w:rFonts w:ascii="Times New Roman" w:hAnsi="Times New Roman"/>
          <w:sz w:val="22"/>
        </w:rPr>
        <w:t>)</w:t>
      </w:r>
      <w:r w:rsidR="00AB5216" w:rsidRPr="001B3769">
        <w:rPr>
          <w:rFonts w:ascii="Times New Roman" w:hAnsi="Times New Roman"/>
          <w:sz w:val="22"/>
        </w:rPr>
        <w:tab/>
        <w:t>Keep records of all official actions such as: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1.</w:t>
      </w:r>
      <w:r w:rsidRPr="001B3769">
        <w:rPr>
          <w:rFonts w:ascii="Times New Roman" w:hAnsi="Times New Roman"/>
          <w:sz w:val="22"/>
        </w:rPr>
        <w:tab/>
        <w:t>All permits issued, inspections made, and work approved;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2.</w:t>
      </w:r>
      <w:r w:rsidRPr="001B3769">
        <w:rPr>
          <w:rFonts w:ascii="Times New Roman" w:hAnsi="Times New Roman"/>
          <w:sz w:val="22"/>
        </w:rPr>
        <w:tab/>
        <w:t>Documentation of certified lowest floor and regional flood elevations for floodplain development;</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numPr>
          <w:ilvl w:val="0"/>
          <w:numId w:val="26"/>
        </w:numPr>
        <w:tabs>
          <w:tab w:val="left" w:pos="0"/>
          <w:tab w:val="left" w:pos="600"/>
          <w:tab w:val="left" w:pos="1200"/>
          <w:tab w:val="left" w:pos="18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Records of water surface profiles, floodplain zoning maps and ordinances, nonconforming uses and structures including changes, appeals, variances and amendments.</w:t>
      </w: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numPr>
          <w:ilvl w:val="0"/>
          <w:numId w:val="26"/>
        </w:numPr>
        <w:tabs>
          <w:tab w:val="left" w:pos="0"/>
          <w:tab w:val="left" w:pos="600"/>
          <w:tab w:val="left" w:pos="1200"/>
          <w:tab w:val="left" w:pos="18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All substantial damage assessment reports for floodplain structures.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00027E63" w:rsidRPr="001B3769">
        <w:rPr>
          <w:rFonts w:ascii="Times New Roman" w:hAnsi="Times New Roman"/>
          <w:sz w:val="22"/>
        </w:rPr>
        <w:t>(e</w:t>
      </w:r>
      <w:r w:rsidRPr="001B3769">
        <w:rPr>
          <w:rFonts w:ascii="Times New Roman" w:hAnsi="Times New Roman"/>
          <w:sz w:val="22"/>
        </w:rPr>
        <w:t>)</w:t>
      </w:r>
      <w:r w:rsidRPr="001B3769">
        <w:rPr>
          <w:rFonts w:ascii="Times New Roman" w:hAnsi="Times New Roman"/>
          <w:sz w:val="22"/>
        </w:rPr>
        <w:tab/>
        <w:t>Submit copies of the following items to the Department Regional office: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1.</w:t>
      </w:r>
      <w:r w:rsidRPr="001B3769">
        <w:rPr>
          <w:rFonts w:ascii="Times New Roman" w:hAnsi="Times New Roman"/>
          <w:sz w:val="22"/>
        </w:rPr>
        <w:tab/>
        <w:t>Within 10 days of the decision, a copy of any decisions on variances, appeals for map or text interpretations, and map or text amendments;</w:t>
      </w:r>
    </w:p>
    <w:p w:rsidR="00AB5216" w:rsidRPr="001B3769" w:rsidRDefault="00AB5216">
      <w:pPr>
        <w:tabs>
          <w:tab w:val="left" w:pos="0"/>
          <w:tab w:val="left" w:pos="600"/>
          <w:tab w:val="left" w:pos="1200"/>
          <w:tab w:val="left" w:pos="18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rPr>
          <w:rFonts w:ascii="Times New Roman" w:hAnsi="Times New Roman"/>
          <w:sz w:val="22"/>
        </w:rPr>
      </w:pPr>
    </w:p>
    <w:p w:rsidR="00AB5216" w:rsidRPr="001B3769" w:rsidRDefault="00AB5216">
      <w:pPr>
        <w:numPr>
          <w:ilvl w:val="0"/>
          <w:numId w:val="34"/>
        </w:numPr>
        <w:tabs>
          <w:tab w:val="left" w:pos="0"/>
          <w:tab w:val="left" w:pos="600"/>
          <w:tab w:val="left" w:pos="1200"/>
          <w:tab w:val="left" w:pos="18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Copies of any case</w:t>
      </w:r>
      <w:r w:rsidRPr="001B3769">
        <w:rPr>
          <w:rFonts w:ascii="Times New Roman" w:hAnsi="Times New Roman"/>
          <w:sz w:val="22"/>
        </w:rPr>
        <w:noBreakHyphen/>
        <w:t>by</w:t>
      </w:r>
      <w:r w:rsidRPr="001B3769">
        <w:rPr>
          <w:rFonts w:ascii="Times New Roman" w:hAnsi="Times New Roman"/>
          <w:sz w:val="22"/>
        </w:rPr>
        <w:noBreakHyphen/>
        <w:t>case analyses, and any other information required by the Department including an annual summary of the number and types of floodplain zoning actions taken.</w:t>
      </w:r>
    </w:p>
    <w:p w:rsidR="00AB5216" w:rsidRPr="001B3769" w:rsidRDefault="00AB5216">
      <w:pPr>
        <w:tabs>
          <w:tab w:val="left" w:pos="0"/>
          <w:tab w:val="left" w:pos="600"/>
          <w:tab w:val="left" w:pos="1200"/>
          <w:tab w:val="left" w:pos="18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34"/>
        </w:numPr>
        <w:tabs>
          <w:tab w:val="left" w:pos="0"/>
          <w:tab w:val="left" w:pos="600"/>
          <w:tab w:val="left" w:pos="1200"/>
          <w:tab w:val="left" w:pos="18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Copies of substantial damage assessments performed and all related correspondence concerning the assessments.</w:t>
      </w:r>
    </w:p>
    <w:p w:rsidR="00AB5216" w:rsidRPr="001B3769" w:rsidRDefault="00AB5216">
      <w:pPr>
        <w:tabs>
          <w:tab w:val="left" w:pos="0"/>
          <w:tab w:val="left" w:pos="600"/>
          <w:tab w:val="left" w:pos="1200"/>
          <w:tab w:val="left" w:pos="18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lastRenderedPageBreak/>
        <w:tab/>
      </w:r>
      <w:r w:rsidRPr="001B3769">
        <w:rPr>
          <w:rFonts w:ascii="Times New Roman" w:hAnsi="Times New Roman"/>
          <w:sz w:val="22"/>
        </w:rPr>
        <w:tab/>
      </w:r>
      <w:r w:rsidR="00027E63" w:rsidRPr="001B3769">
        <w:rPr>
          <w:rFonts w:ascii="Times New Roman" w:hAnsi="Times New Roman"/>
          <w:sz w:val="22"/>
        </w:rPr>
        <w:t>(f</w:t>
      </w:r>
      <w:r w:rsidRPr="001B3769">
        <w:rPr>
          <w:rFonts w:ascii="Times New Roman" w:hAnsi="Times New Roman"/>
          <w:sz w:val="22"/>
        </w:rPr>
        <w:t>)</w:t>
      </w:r>
      <w:r w:rsidRPr="001B3769">
        <w:rPr>
          <w:rFonts w:ascii="Times New Roman" w:hAnsi="Times New Roman"/>
          <w:sz w:val="22"/>
        </w:rPr>
        <w:tab/>
        <w:t>Investigate, prepare reports, and report violations of this ordinance to the</w:t>
      </w:r>
      <w:r w:rsidR="000D34FD" w:rsidRPr="001B3769">
        <w:rPr>
          <w:rFonts w:ascii="Times New Roman" w:hAnsi="Times New Roman"/>
          <w:sz w:val="22"/>
        </w:rPr>
        <w:t xml:space="preserve"> </w:t>
      </w:r>
      <w:r w:rsidR="00ED643C" w:rsidRPr="001B3769">
        <w:rPr>
          <w:rFonts w:ascii="Times New Roman" w:hAnsi="Times New Roman"/>
          <w:sz w:val="22"/>
        </w:rPr>
        <w:t>committee of j</w:t>
      </w:r>
      <w:r w:rsidR="000D34FD" w:rsidRPr="001B3769">
        <w:rPr>
          <w:rFonts w:ascii="Times New Roman" w:hAnsi="Times New Roman"/>
          <w:sz w:val="22"/>
        </w:rPr>
        <w:t>urisdiction and issue citations, if motioned by the Committee to do so, as authorized in State Statute 66.0113</w:t>
      </w:r>
      <w:r w:rsidRPr="001B3769">
        <w:rPr>
          <w:rFonts w:ascii="Times New Roman" w:hAnsi="Times New Roman"/>
          <w:sz w:val="22"/>
        </w:rPr>
        <w:t xml:space="preserve">  Copies of the reports shall also be sent to the Department Regional office.</w:t>
      </w:r>
    </w:p>
    <w:p w:rsidR="00ED643C" w:rsidRPr="001B3769" w:rsidRDefault="00ED643C" w:rsidP="00ED643C">
      <w:pPr>
        <w:tabs>
          <w:tab w:val="left" w:pos="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027E63" w:rsidP="00ED643C">
      <w:pPr>
        <w:tabs>
          <w:tab w:val="left" w:pos="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630"/>
        <w:rPr>
          <w:rFonts w:ascii="Times New Roman" w:hAnsi="Times New Roman"/>
          <w:sz w:val="22"/>
        </w:rPr>
      </w:pPr>
      <w:r w:rsidRPr="001B3769">
        <w:rPr>
          <w:rFonts w:ascii="Times New Roman" w:hAnsi="Times New Roman"/>
          <w:sz w:val="22"/>
        </w:rPr>
        <w:t>(g</w:t>
      </w:r>
      <w:r w:rsidR="00AB5216" w:rsidRPr="001B3769">
        <w:rPr>
          <w:rFonts w:ascii="Times New Roman" w:hAnsi="Times New Roman"/>
          <w:sz w:val="22"/>
        </w:rPr>
        <w:t xml:space="preserve">)      Submit copies of text and map amendments and biennial reports to the FEMA   </w:t>
      </w:r>
      <w:r w:rsidR="00ED643C" w:rsidRPr="001B3769">
        <w:rPr>
          <w:rFonts w:ascii="Times New Roman" w:hAnsi="Times New Roman"/>
          <w:sz w:val="22"/>
        </w:rPr>
        <w:t xml:space="preserve">                            </w:t>
      </w:r>
      <w:r w:rsidR="00AB5216" w:rsidRPr="001B3769">
        <w:rPr>
          <w:rFonts w:ascii="Times New Roman" w:hAnsi="Times New Roman"/>
          <w:sz w:val="22"/>
        </w:rPr>
        <w:t>Regional office.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 xml:space="preserve">(2) </w:t>
      </w:r>
      <w:r w:rsidRPr="001B3769">
        <w:rPr>
          <w:rFonts w:ascii="Times New Roman" w:hAnsi="Times New Roman"/>
          <w:sz w:val="22"/>
        </w:rPr>
        <w:tab/>
      </w:r>
      <w:r w:rsidRPr="001B3769">
        <w:rPr>
          <w:rFonts w:ascii="Times New Roman" w:hAnsi="Times New Roman"/>
          <w:sz w:val="22"/>
          <w:u w:val="single"/>
        </w:rPr>
        <w:t>LAND USE PERMIT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 xml:space="preserve">A land use permit shall be obtained before any new development or any </w:t>
      </w:r>
      <w:r w:rsidR="0044032C" w:rsidRPr="001B3769">
        <w:rPr>
          <w:rFonts w:ascii="Times New Roman" w:hAnsi="Times New Roman"/>
          <w:sz w:val="22"/>
        </w:rPr>
        <w:t xml:space="preserve">structural </w:t>
      </w:r>
      <w:r w:rsidRPr="001B3769">
        <w:rPr>
          <w:rFonts w:ascii="Times New Roman" w:hAnsi="Times New Roman"/>
          <w:sz w:val="22"/>
        </w:rPr>
        <w:t>repair or change in the use of a building or structure, including sewer and water facilities, may be initiated.  Application to the zoning administrator shall include: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 xml:space="preserve">(a)  </w:t>
      </w:r>
      <w:r w:rsidRPr="001B3769">
        <w:rPr>
          <w:rFonts w:ascii="Times New Roman" w:hAnsi="Times New Roman"/>
          <w:sz w:val="22"/>
        </w:rPr>
        <w:tab/>
        <w:t>GENERAL INFORMATION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1.</w:t>
      </w:r>
      <w:r w:rsidRPr="001B3769">
        <w:rPr>
          <w:rFonts w:ascii="Times New Roman" w:hAnsi="Times New Roman"/>
          <w:sz w:val="22"/>
        </w:rPr>
        <w:tab/>
        <w:t>Name and address of the applicant, property owner and contractor;</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2.</w:t>
      </w:r>
      <w:r w:rsidRPr="001B3769">
        <w:rPr>
          <w:rFonts w:ascii="Times New Roman" w:hAnsi="Times New Roman"/>
          <w:sz w:val="22"/>
        </w:rPr>
        <w:tab/>
        <w:t>Legal description, proposed use, and whether it is new construction or a modification;</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 xml:space="preserve">(b)  </w:t>
      </w:r>
      <w:r w:rsidRPr="001B3769">
        <w:rPr>
          <w:rFonts w:ascii="Times New Roman" w:hAnsi="Times New Roman"/>
          <w:sz w:val="22"/>
        </w:rPr>
        <w:tab/>
        <w:t>SITE DEVELOPMENT PLAN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A site plan drawn to scale shall be submitted with the permit application form and shall contain: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1.</w:t>
      </w:r>
      <w:r w:rsidRPr="001B3769">
        <w:rPr>
          <w:rFonts w:ascii="Times New Roman" w:hAnsi="Times New Roman"/>
          <w:sz w:val="22"/>
        </w:rPr>
        <w:tab/>
        <w:t>Location, dimensions, area and elevation of the lot;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2.</w:t>
      </w:r>
      <w:r w:rsidRPr="001B3769">
        <w:rPr>
          <w:rFonts w:ascii="Times New Roman" w:hAnsi="Times New Roman"/>
          <w:sz w:val="22"/>
        </w:rPr>
        <w:tab/>
        <w:t>Location of the ordinary highwater mark of any abutting navigable waterways;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3.</w:t>
      </w:r>
      <w:r w:rsidRPr="001B3769">
        <w:rPr>
          <w:rFonts w:ascii="Times New Roman" w:hAnsi="Times New Roman"/>
          <w:sz w:val="22"/>
        </w:rPr>
        <w:tab/>
        <w:t>Location of any structures with distances measured from the lot lines and street center lines;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4.</w:t>
      </w:r>
      <w:r w:rsidRPr="001B3769">
        <w:rPr>
          <w:rFonts w:ascii="Times New Roman" w:hAnsi="Times New Roman"/>
          <w:sz w:val="22"/>
        </w:rPr>
        <w:tab/>
        <w:t>Location of any existing or proposed on</w:t>
      </w:r>
      <w:r w:rsidRPr="001B3769">
        <w:rPr>
          <w:rFonts w:ascii="Times New Roman" w:hAnsi="Times New Roman"/>
          <w:sz w:val="22"/>
        </w:rPr>
        <w:noBreakHyphen/>
        <w:t>site sewage systems or private water supply systems;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5.</w:t>
      </w:r>
      <w:r w:rsidRPr="001B3769">
        <w:rPr>
          <w:rFonts w:ascii="Times New Roman" w:hAnsi="Times New Roman"/>
          <w:sz w:val="22"/>
        </w:rPr>
        <w:tab/>
        <w:t>Location and elevation of existing or future access roads;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6.</w:t>
      </w:r>
      <w:r w:rsidRPr="001B3769">
        <w:rPr>
          <w:rFonts w:ascii="Times New Roman" w:hAnsi="Times New Roman"/>
          <w:sz w:val="22"/>
        </w:rPr>
        <w:tab/>
        <w:t>Location of floodplain and floodway limits as determined from the official floodplain zoning maps;</w:t>
      </w:r>
    </w:p>
    <w:p w:rsidR="00EE5281" w:rsidRPr="001B3769" w:rsidRDefault="00EE528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7.</w:t>
      </w:r>
      <w:r w:rsidRPr="001B3769">
        <w:rPr>
          <w:rFonts w:ascii="Times New Roman" w:hAnsi="Times New Roman"/>
          <w:sz w:val="22"/>
        </w:rPr>
        <w:tab/>
        <w:t xml:space="preserve">The elevation of the lowest floor of proposed buildings and any fill using </w:t>
      </w:r>
      <w:r w:rsidR="0044032C" w:rsidRPr="001B3769">
        <w:rPr>
          <w:rFonts w:ascii="Times New Roman" w:hAnsi="Times New Roman"/>
          <w:sz w:val="22"/>
        </w:rPr>
        <w:t xml:space="preserve">the vertical datum from the adopted study – either </w:t>
      </w:r>
      <w:r w:rsidRPr="001B3769">
        <w:rPr>
          <w:rFonts w:ascii="Times New Roman" w:hAnsi="Times New Roman"/>
          <w:sz w:val="22"/>
        </w:rPr>
        <w:t>National Geodetic Vertical Datum (NGVD)</w:t>
      </w:r>
      <w:r w:rsidR="00EE5281" w:rsidRPr="001B3769">
        <w:rPr>
          <w:rFonts w:ascii="Times New Roman" w:hAnsi="Times New Roman"/>
          <w:sz w:val="22"/>
        </w:rPr>
        <w:t xml:space="preserve"> or North American Vertical Datum (NAVD)</w:t>
      </w:r>
      <w:r w:rsidRPr="001B3769">
        <w:rPr>
          <w:rFonts w:ascii="Times New Roman" w:hAnsi="Times New Roman"/>
          <w:sz w:val="22"/>
        </w:rPr>
        <w: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8.</w:t>
      </w:r>
      <w:r w:rsidRPr="001B3769">
        <w:rPr>
          <w:rFonts w:ascii="Times New Roman" w:hAnsi="Times New Roman"/>
          <w:sz w:val="22"/>
        </w:rPr>
        <w:tab/>
        <w:t>Data sufficient to determine the regional flood elevation in NGVD</w:t>
      </w:r>
      <w:r w:rsidR="00EE5281" w:rsidRPr="001B3769">
        <w:rPr>
          <w:rFonts w:ascii="Times New Roman" w:hAnsi="Times New Roman"/>
          <w:sz w:val="22"/>
        </w:rPr>
        <w:t xml:space="preserve"> or NAVD</w:t>
      </w:r>
      <w:r w:rsidRPr="001B3769">
        <w:rPr>
          <w:rFonts w:ascii="Times New Roman" w:hAnsi="Times New Roman"/>
          <w:sz w:val="22"/>
        </w:rPr>
        <w:t xml:space="preserve"> at the location of the development and to determine whether or not the requirements of s. 3.0 or 4.0 are met; and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9.</w:t>
      </w:r>
      <w:r w:rsidRPr="001B3769">
        <w:rPr>
          <w:rFonts w:ascii="Times New Roman" w:hAnsi="Times New Roman"/>
          <w:sz w:val="22"/>
        </w:rPr>
        <w:tab/>
        <w:t>Data to determine if the proposed development will cause an obstruction to flow or an increase in regional flood height or discharge according to s. 2.1.  This may include any of the information noted in s. 3.3(1).</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 xml:space="preserve">(c)  </w:t>
      </w:r>
      <w:r w:rsidRPr="001B3769">
        <w:rPr>
          <w:rFonts w:ascii="Times New Roman" w:hAnsi="Times New Roman"/>
          <w:sz w:val="22"/>
        </w:rPr>
        <w:tab/>
        <w:t>DATA REQUIREMENTS TO ANALYZE DEVELOPMENTS</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1.</w:t>
      </w:r>
      <w:r w:rsidRPr="001B3769">
        <w:rPr>
          <w:rFonts w:ascii="Times New Roman" w:hAnsi="Times New Roman"/>
          <w:sz w:val="22"/>
        </w:rPr>
        <w:tab/>
        <w:t>The applicant shall provide all survey data and computations required to show the effects of the project on flood heights, velocities and floodplain storage, for all subdivision proposals, as "subdivision" is defined in s. 236, Stats., and other proposed developments exceeding 5 acres in area or whe</w:t>
      </w:r>
      <w:r w:rsidR="00ED643C" w:rsidRPr="001B3769">
        <w:rPr>
          <w:rFonts w:ascii="Times New Roman" w:hAnsi="Times New Roman"/>
          <w:sz w:val="22"/>
        </w:rPr>
        <w:t>re the estimated cost exceeds $</w:t>
      </w:r>
      <w:r w:rsidR="00844D29" w:rsidRPr="001B3769">
        <w:rPr>
          <w:rFonts w:ascii="Times New Roman" w:hAnsi="Times New Roman"/>
          <w:sz w:val="22"/>
        </w:rPr>
        <w:t>1</w:t>
      </w:r>
      <w:r w:rsidRPr="001B3769">
        <w:rPr>
          <w:rFonts w:ascii="Times New Roman" w:hAnsi="Times New Roman"/>
          <w:sz w:val="22"/>
        </w:rPr>
        <w:t>25,000.  The applicant shall provide: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3000" w:hanging="30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An analysis of the effect of the development on the regional flood profile, velocity of flow and floodplain storage capacity;</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3000" w:hanging="30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A map showing location and details of vehicular access to lands outside the floodplain; and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3000" w:hanging="30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c.</w:t>
      </w:r>
      <w:r w:rsidRPr="001B3769">
        <w:rPr>
          <w:rFonts w:ascii="Times New Roman" w:hAnsi="Times New Roman"/>
          <w:sz w:val="22"/>
        </w:rPr>
        <w:tab/>
        <w:t>A surface drainage plan showing how flood damage will be minimized.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The estimated cost of the proposal shall include all structural development, landscaping, access and road development, utilities, and other pertinent items, but need not include land costs.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 xml:space="preserve">(d)  </w:t>
      </w:r>
      <w:r w:rsidRPr="001B3769">
        <w:rPr>
          <w:rFonts w:ascii="Times New Roman" w:hAnsi="Times New Roman"/>
          <w:sz w:val="22"/>
        </w:rPr>
        <w:tab/>
      </w:r>
      <w:bookmarkStart w:id="5" w:name="expire"/>
      <w:r w:rsidRPr="001B3769">
        <w:rPr>
          <w:rFonts w:ascii="Times New Roman" w:hAnsi="Times New Roman"/>
          <w:sz w:val="22"/>
        </w:rPr>
        <w:t>EXPIRATION</w:t>
      </w:r>
      <w:bookmarkEnd w:id="5"/>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rsidP="0023648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outlineLvl w:val="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 xml:space="preserve">All permits issued under the authority of this ordinance shall expire </w:t>
      </w:r>
      <w:r w:rsidR="00A66533" w:rsidRPr="001B3769">
        <w:rPr>
          <w:rFonts w:ascii="Times New Roman" w:hAnsi="Times New Roman"/>
          <w:sz w:val="22"/>
        </w:rPr>
        <w:t xml:space="preserve">1 year </w:t>
      </w:r>
      <w:r w:rsidRPr="001B3769">
        <w:rPr>
          <w:rFonts w:ascii="Times New Roman" w:hAnsi="Times New Roman"/>
          <w:sz w:val="22"/>
        </w:rPr>
        <w:t>after issuance.</w:t>
      </w:r>
    </w:p>
    <w:p w:rsidR="00236486" w:rsidRPr="001B3769" w:rsidRDefault="00236486" w:rsidP="0023648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outlineLvl w:val="0"/>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 xml:space="preserve">(3)  </w:t>
      </w:r>
      <w:r w:rsidRPr="001B3769">
        <w:rPr>
          <w:rFonts w:ascii="Times New Roman" w:hAnsi="Times New Roman"/>
          <w:sz w:val="22"/>
        </w:rPr>
        <w:tab/>
      </w:r>
      <w:r w:rsidRPr="001B3769">
        <w:rPr>
          <w:rFonts w:ascii="Times New Roman" w:hAnsi="Times New Roman"/>
          <w:sz w:val="22"/>
          <w:u w:val="single"/>
        </w:rPr>
        <w:t>CERTIFICATE OF COMPLIANCE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 xml:space="preserve">No land shall be occupied or used, and no building which is hereafter constructed, altered, added to, modified, repaired, rebuilt or replaced shall be occupied until a certificate of compliance is issued by the zoning administrator, except where no permit is required, subject to the following provisions: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The certificate of compliance shall show that the building or premises or part thereof, and the proposed use, conform to the provisions of this ordinance;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Application for such certificate shall be concurrent with the application for a permit;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3"/>
        </w:num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If all ordinance provisions are met, the certificate of compliance shall be issued within 10 days after written notification that the permitted work is completed;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AB5216" w:rsidRPr="001B3769" w:rsidRDefault="00AB5216">
      <w:pPr>
        <w:numPr>
          <w:ilvl w:val="0"/>
          <w:numId w:val="3"/>
        </w:num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The applicant shall submit a certification signed by a registered professional engineer, architect or land surveyor that the fill, lowest floor and floodproofing elevations are in compliance with the permit issued.  Floodproofing measures also require certification by a registered professional engineer or architect that floodproofing measures meet the requirements of s. 7.5.</w:t>
      </w:r>
    </w:p>
    <w:p w:rsidR="00AB5216" w:rsidRPr="001B3769" w:rsidRDefault="00AB5216">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 xml:space="preserve">(4)  </w:t>
      </w:r>
      <w:r w:rsidRPr="001B3769">
        <w:rPr>
          <w:rFonts w:ascii="Times New Roman" w:hAnsi="Times New Roman"/>
          <w:sz w:val="22"/>
        </w:rPr>
        <w:tab/>
      </w:r>
      <w:r w:rsidRPr="001B3769">
        <w:rPr>
          <w:rFonts w:ascii="Times New Roman" w:hAnsi="Times New Roman"/>
          <w:sz w:val="22"/>
          <w:u w:val="single"/>
        </w:rPr>
        <w:t>OTHER PERMITS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The applicant must secure all necessary permits from federal, state, and local agencies, including those required by the U.S. Army Corps of Engineers under s. 404 of the Federal Water Pollution Control Act, Amendments of 1972, 33 U.S.C. 1344.</w:t>
      </w:r>
    </w:p>
    <w:p w:rsidR="003B550F" w:rsidRPr="001B3769" w:rsidRDefault="003B550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b/>
          <w:sz w:val="22"/>
        </w:rPr>
        <w:t>7.2</w:t>
      </w:r>
      <w:r w:rsidRPr="001B3769">
        <w:rPr>
          <w:rFonts w:ascii="Times New Roman" w:hAnsi="Times New Roman"/>
          <w:b/>
          <w:sz w:val="22"/>
        </w:rPr>
        <w:tab/>
      </w:r>
      <w:bookmarkStart w:id="6" w:name="_Hlt96832515"/>
      <w:bookmarkStart w:id="7" w:name="zoning"/>
      <w:bookmarkEnd w:id="6"/>
      <w:r w:rsidRPr="001B3769">
        <w:rPr>
          <w:rFonts w:ascii="Times New Roman" w:hAnsi="Times New Roman"/>
          <w:b/>
          <w:sz w:val="22"/>
          <w:u w:val="single"/>
        </w:rPr>
        <w:t>ZONING AGENCY</w:t>
      </w:r>
      <w:bookmarkEnd w:id="7"/>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(1)</w:t>
      </w:r>
      <w:r w:rsidRPr="001B3769">
        <w:rPr>
          <w:rFonts w:ascii="Times New Roman" w:hAnsi="Times New Roman"/>
          <w:sz w:val="22"/>
        </w:rPr>
        <w:tab/>
        <w:t xml:space="preserve">The </w:t>
      </w:r>
      <w:r w:rsidR="009E1323" w:rsidRPr="001B3769">
        <w:rPr>
          <w:rFonts w:ascii="Times New Roman" w:hAnsi="Times New Roman"/>
          <w:sz w:val="22"/>
        </w:rPr>
        <w:t xml:space="preserve">Forest County Zoning, Solid Waste and Recycling Committee </w:t>
      </w:r>
      <w:r w:rsidRPr="001B3769">
        <w:rPr>
          <w:rFonts w:ascii="Times New Roman" w:hAnsi="Times New Roman"/>
          <w:sz w:val="22"/>
        </w:rPr>
        <w:t xml:space="preserve">shall: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 xml:space="preserve">oversee the functions of the office of the zoning administrator; and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review and advise the Governing body on all proposed amendments to this ordinance, maps and text.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(2)</w:t>
      </w:r>
      <w:r w:rsidRPr="001B3769">
        <w:rPr>
          <w:rFonts w:ascii="Times New Roman" w:hAnsi="Times New Roman"/>
          <w:sz w:val="22"/>
        </w:rPr>
        <w:tab/>
        <w:t xml:space="preserve">This zoning agency shall not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 xml:space="preserve">grant variances to the terms of the ordinance in place of action by the Board of Adjustment/Appeals; or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amend the text or zoning maps in place of official action by the Governing body.</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outlineLvl w:val="0"/>
        <w:rPr>
          <w:rFonts w:ascii="Times New Roman" w:hAnsi="Times New Roman"/>
          <w:sz w:val="22"/>
        </w:rPr>
      </w:pPr>
      <w:r w:rsidRPr="001B3769">
        <w:rPr>
          <w:rFonts w:ascii="Times New Roman" w:hAnsi="Times New Roman"/>
          <w:b/>
          <w:sz w:val="22"/>
        </w:rPr>
        <w:t xml:space="preserve">7.3  </w:t>
      </w:r>
      <w:r w:rsidRPr="001B3769">
        <w:rPr>
          <w:rFonts w:ascii="Times New Roman" w:hAnsi="Times New Roman"/>
          <w:b/>
          <w:sz w:val="22"/>
        </w:rPr>
        <w:tab/>
      </w:r>
      <w:r w:rsidRPr="001B3769">
        <w:rPr>
          <w:rFonts w:ascii="Times New Roman" w:hAnsi="Times New Roman"/>
          <w:b/>
          <w:sz w:val="22"/>
          <w:u w:val="single"/>
        </w:rPr>
        <w:t>BOARD OF ADJUSTMENT/APPEALS</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 xml:space="preserve">The Board of Adjustment/Appeals, created under </w:t>
      </w:r>
      <w:r w:rsidR="001B3769" w:rsidRPr="001B3769">
        <w:rPr>
          <w:rFonts w:ascii="Times New Roman" w:hAnsi="Times New Roman"/>
          <w:sz w:val="22"/>
        </w:rPr>
        <w:t xml:space="preserve">s. 59.694, Stats., for counties, </w:t>
      </w:r>
      <w:r w:rsidRPr="001B3769">
        <w:rPr>
          <w:rFonts w:ascii="Times New Roman" w:hAnsi="Times New Roman"/>
          <w:sz w:val="22"/>
        </w:rPr>
        <w:t>is hereby authorized or shall be appointed to act for the purposes of this ordinance.  The Board shall exercise the powers conferred by Wisconsin Statutes and adopt rules for the conduct of business.  The zoning administrator may not be the secretary of the Board.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30"/>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u w:val="single"/>
        </w:rPr>
      </w:pPr>
      <w:r w:rsidRPr="001B3769">
        <w:rPr>
          <w:rFonts w:ascii="Times New Roman" w:hAnsi="Times New Roman"/>
          <w:sz w:val="22"/>
          <w:u w:val="single"/>
        </w:rPr>
        <w:t>POWERS AND DUTIES</w:t>
      </w:r>
    </w:p>
    <w:p w:rsidR="00AB5216" w:rsidRPr="001B3769" w:rsidRDefault="00AB5216">
      <w:p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r w:rsidRPr="001B3769">
        <w:rPr>
          <w:rFonts w:ascii="Times New Roman" w:hAnsi="Times New Roman"/>
          <w:sz w:val="22"/>
        </w:rPr>
        <w:tab/>
        <w:t>The Board of Adjustment/Appeals shall:</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 xml:space="preserve">Appeals </w:t>
      </w:r>
      <w:r w:rsidRPr="001B3769">
        <w:rPr>
          <w:rFonts w:ascii="Times New Roman" w:hAnsi="Times New Roman"/>
          <w:sz w:val="22"/>
        </w:rPr>
        <w:noBreakHyphen/>
        <w:t xml:space="preserve"> Hear and decide appeals where it is alleged there is an error in any order, requirement, decision or determination made by an administrative official in the enforcement or administration of this ordinance.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 xml:space="preserve">Boundary Disputes </w:t>
      </w:r>
      <w:r w:rsidRPr="001B3769">
        <w:rPr>
          <w:rFonts w:ascii="Times New Roman" w:hAnsi="Times New Roman"/>
          <w:sz w:val="22"/>
        </w:rPr>
        <w:noBreakHyphen/>
        <w:t xml:space="preserve"> Hear and decide disputes concerning the district boundaries shown on the official floodplain zoning map.</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(c)</w:t>
      </w:r>
      <w:r w:rsidRPr="001B3769">
        <w:rPr>
          <w:rFonts w:ascii="Times New Roman" w:hAnsi="Times New Roman"/>
          <w:sz w:val="22"/>
        </w:rPr>
        <w:tab/>
        <w:t xml:space="preserve">Variances </w:t>
      </w:r>
      <w:r w:rsidRPr="001B3769">
        <w:rPr>
          <w:rFonts w:ascii="Times New Roman" w:hAnsi="Times New Roman"/>
          <w:sz w:val="22"/>
        </w:rPr>
        <w:noBreakHyphen/>
        <w:t xml:space="preserve"> Hear and decide, upon appeal, variances from the ordinance standards.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 xml:space="preserve">(2)  </w:t>
      </w:r>
      <w:r w:rsidRPr="001B3769">
        <w:rPr>
          <w:rFonts w:ascii="Times New Roman" w:hAnsi="Times New Roman"/>
          <w:sz w:val="22"/>
        </w:rPr>
        <w:tab/>
      </w:r>
      <w:r w:rsidRPr="001B3769">
        <w:rPr>
          <w:rFonts w:ascii="Times New Roman" w:hAnsi="Times New Roman"/>
          <w:sz w:val="22"/>
          <w:u w:val="single"/>
        </w:rPr>
        <w:t>APPEALS TO THE BOARD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20"/>
        </w:num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Appeals to the board may be taken by any person aggrieved, or by any officer or department of the municipality affected by any decision of the zoning administrator or other administrative officer.  Such appeal shall be taken within 30 days unless otherwise provided by the rules of the board, by filing with the official whose decision is in question, and with the board, a notice of appeal specifying the reasons for the appeal.  The official whose decision is in question shall transmit to the board all records regarding the matter appealed.</w:t>
      </w:r>
    </w:p>
    <w:p w:rsidR="00AB5216" w:rsidRPr="001B3769" w:rsidRDefault="00AB5216">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 xml:space="preserve">(b)  </w:t>
      </w:r>
      <w:r w:rsidRPr="001B3769">
        <w:rPr>
          <w:rFonts w:ascii="Times New Roman" w:hAnsi="Times New Roman"/>
          <w:sz w:val="22"/>
        </w:rPr>
        <w:tab/>
        <w:t>NOTICE AND HEARING FOR APPEALS INCLUDING VARIANCES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1.</w:t>
      </w:r>
      <w:r w:rsidRPr="001B3769">
        <w:rPr>
          <w:rFonts w:ascii="Times New Roman" w:hAnsi="Times New Roman"/>
          <w:sz w:val="22"/>
        </w:rPr>
        <w:tab/>
        <w:t xml:space="preserve">Notice </w:t>
      </w:r>
      <w:r w:rsidRPr="001B3769">
        <w:rPr>
          <w:rFonts w:ascii="Times New Roman" w:hAnsi="Times New Roman"/>
          <w:sz w:val="22"/>
        </w:rPr>
        <w:noBreakHyphen/>
        <w:t xml:space="preserve"> The board shall:</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3000" w:hanging="30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Fix a reasonable time for the hearing;</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3000" w:hanging="3000"/>
        <w:rPr>
          <w:rFonts w:ascii="Times New Roman" w:hAnsi="Times New Roman"/>
          <w:sz w:val="22"/>
        </w:rPr>
      </w:pPr>
      <w:r w:rsidRPr="001B3769">
        <w:rPr>
          <w:rFonts w:ascii="Times New Roman" w:hAnsi="Times New Roman"/>
          <w:sz w:val="22"/>
        </w:rPr>
        <w:lastRenderedPageBreak/>
        <w:tab/>
      </w: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Publish adequate notice pursuant to Wisconsin Statutes, specifying the date, time, place and subject of the hearing;</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4"/>
        </w:numPr>
        <w:tabs>
          <w:tab w:val="left" w:pos="0"/>
          <w:tab w:val="left" w:pos="600"/>
          <w:tab w:val="left" w:pos="1200"/>
          <w:tab w:val="left" w:pos="1800"/>
          <w:tab w:val="left" w:pos="24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Assure that notice shall be mailed to the parties in interest and the Department Regional office at least 10 days in advance of the hearing.</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rPr>
          <w:rFonts w:ascii="Times New Roman" w:hAnsi="Times New Roman"/>
          <w:sz w:val="22"/>
        </w:rPr>
      </w:pPr>
    </w:p>
    <w:p w:rsidR="00AB5216" w:rsidRPr="001B3769" w:rsidRDefault="00AB5216">
      <w:pPr>
        <w:numPr>
          <w:ilvl w:val="0"/>
          <w:numId w:val="41"/>
        </w:numPr>
        <w:tabs>
          <w:tab w:val="left" w:pos="0"/>
          <w:tab w:val="left" w:pos="600"/>
          <w:tab w:val="left" w:pos="1200"/>
          <w:tab w:val="left" w:pos="18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Hearing </w:t>
      </w:r>
      <w:r w:rsidRPr="001B3769">
        <w:rPr>
          <w:rFonts w:ascii="Times New Roman" w:hAnsi="Times New Roman"/>
          <w:sz w:val="22"/>
        </w:rPr>
        <w:noBreakHyphen/>
        <w:t xml:space="preserve"> Any party may appear in person or by agent.  The board shall:</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3000" w:hanging="30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Resolve boundary disputes according to s. 7.3(3).</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3000" w:hanging="30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Decide variance applications according to s. 7.3(4).</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3000" w:hanging="30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c.</w:t>
      </w:r>
      <w:r w:rsidRPr="001B3769">
        <w:rPr>
          <w:rFonts w:ascii="Times New Roman" w:hAnsi="Times New Roman"/>
          <w:sz w:val="22"/>
        </w:rPr>
        <w:tab/>
        <w:t>Decide appeals of permit denials according to s. 7.4.</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(c)</w:t>
      </w:r>
      <w:r w:rsidRPr="001B3769">
        <w:rPr>
          <w:rFonts w:ascii="Times New Roman" w:hAnsi="Times New Roman"/>
          <w:sz w:val="22"/>
        </w:rPr>
        <w:tab/>
        <w:t>DECISION:  The final decision regarding the appeal or variance application shall:</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8"/>
        </w:numPr>
        <w:tabs>
          <w:tab w:val="left" w:pos="0"/>
          <w:tab w:val="left" w:pos="600"/>
          <w:tab w:val="left" w:pos="1200"/>
          <w:tab w:val="left" w:pos="18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Be made within </w:t>
      </w:r>
      <w:r w:rsidR="000D34FD" w:rsidRPr="001B3769">
        <w:rPr>
          <w:rFonts w:ascii="Times New Roman" w:hAnsi="Times New Roman"/>
          <w:sz w:val="22"/>
        </w:rPr>
        <w:t>ten days</w:t>
      </w:r>
      <w:r w:rsidRPr="001B3769">
        <w:rPr>
          <w:rFonts w:ascii="Times New Roman" w:hAnsi="Times New Roman"/>
          <w:sz w:val="22"/>
        </w:rPr>
        <w:t xml:space="preserve">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2.</w:t>
      </w:r>
      <w:r w:rsidRPr="001B3769">
        <w:rPr>
          <w:rFonts w:ascii="Times New Roman" w:hAnsi="Times New Roman"/>
          <w:sz w:val="22"/>
        </w:rPr>
        <w:tab/>
        <w:t>Be sent to the Department Regional office within 10 days of the decision;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3.</w:t>
      </w:r>
      <w:r w:rsidRPr="001B3769">
        <w:rPr>
          <w:rFonts w:ascii="Times New Roman" w:hAnsi="Times New Roman"/>
          <w:sz w:val="22"/>
        </w:rPr>
        <w:tab/>
        <w:t xml:space="preserve">Be a written determination signed by the chairman or secretary of the Board;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4.</w:t>
      </w:r>
      <w:r w:rsidRPr="001B3769">
        <w:rPr>
          <w:rFonts w:ascii="Times New Roman" w:hAnsi="Times New Roman"/>
          <w:sz w:val="22"/>
        </w:rPr>
        <w:tab/>
        <w:t>State the specific facts which are the basis for the Board's decision;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5.</w:t>
      </w:r>
      <w:r w:rsidRPr="001B3769">
        <w:rPr>
          <w:rFonts w:ascii="Times New Roman" w:hAnsi="Times New Roman"/>
          <w:sz w:val="22"/>
        </w:rPr>
        <w:tab/>
        <w:t xml:space="preserve">Either affirm, reverse, vary or modify the order, requirement, decision or determination appealed, in whole or in part, dismiss the appeal for lack of jurisdiction or grant or deny the variance application;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6.</w:t>
      </w:r>
      <w:r w:rsidRPr="001B3769">
        <w:rPr>
          <w:rFonts w:ascii="Times New Roman" w:hAnsi="Times New Roman"/>
          <w:sz w:val="22"/>
        </w:rPr>
        <w:tab/>
        <w:t>Include the reasons for granting an appeal, describing the hardship demonstrated by the applicant in the case of a variance, clearly stated in the recorded minutes of the Board proceedings.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 xml:space="preserve">(3)  </w:t>
      </w:r>
      <w:r w:rsidRPr="001B3769">
        <w:rPr>
          <w:rFonts w:ascii="Times New Roman" w:hAnsi="Times New Roman"/>
          <w:sz w:val="22"/>
        </w:rPr>
        <w:tab/>
      </w:r>
      <w:r w:rsidRPr="001B3769">
        <w:rPr>
          <w:rFonts w:ascii="Times New Roman" w:hAnsi="Times New Roman"/>
          <w:sz w:val="22"/>
          <w:u w:val="single"/>
        </w:rPr>
        <w:t>BOUNDARY DISPUTES</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The following procedure shall be used by the Board in hearing disputes concerning floodplain district boundaries: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If a floodplain district boundary is established by approximate or detailed floodplain studies, the flood elevations or profiles shall prevail in locating the boundary.  If none exist, other evidence may be examined.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20"/>
        </w:num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In all cases, the person contesting the boundary location shall be given a reasonable opportunity to present arguments and technical evidence to the Board.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(c)</w:t>
      </w:r>
      <w:r w:rsidRPr="001B3769">
        <w:rPr>
          <w:rFonts w:ascii="Times New Roman" w:hAnsi="Times New Roman"/>
          <w:sz w:val="22"/>
        </w:rPr>
        <w:tab/>
        <w:t>If the boundary is incorrectly mapped, the Board should inform the zoning committee or the person contesting the boundary location to petition the governing body for a map amendment according to s. 8.0.</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 xml:space="preserve">(4)  </w:t>
      </w:r>
      <w:r w:rsidRPr="001B3769">
        <w:rPr>
          <w:rFonts w:ascii="Times New Roman" w:hAnsi="Times New Roman"/>
          <w:sz w:val="22"/>
        </w:rPr>
        <w:tab/>
      </w:r>
      <w:r w:rsidRPr="001B3769">
        <w:rPr>
          <w:rFonts w:ascii="Times New Roman" w:hAnsi="Times New Roman"/>
          <w:sz w:val="22"/>
          <w:u w:val="single"/>
        </w:rPr>
        <w:t>VARIANCE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21"/>
        </w:num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The Board may, upon appeal, grant a variance from the standards of this ordinance if an applicant convincingly demonstrates that: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1.</w:t>
      </w:r>
      <w:r w:rsidRPr="001B3769">
        <w:rPr>
          <w:rFonts w:ascii="Times New Roman" w:hAnsi="Times New Roman"/>
          <w:sz w:val="22"/>
        </w:rPr>
        <w:tab/>
        <w:t>Literal enforcement of the ordinance provisions will cause unnecessary hardship;</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2.</w:t>
      </w:r>
      <w:r w:rsidRPr="001B3769">
        <w:rPr>
          <w:rFonts w:ascii="Times New Roman" w:hAnsi="Times New Roman"/>
          <w:sz w:val="22"/>
        </w:rPr>
        <w:tab/>
        <w:t>The hardship is due to adoption of the floodplain ordinance and unique property conditions, not common to adjacent lots or premises.  In such case the ordinance or map must be amended;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3.</w:t>
      </w:r>
      <w:r w:rsidRPr="001B3769">
        <w:rPr>
          <w:rFonts w:ascii="Times New Roman" w:hAnsi="Times New Roman"/>
          <w:sz w:val="22"/>
        </w:rPr>
        <w:tab/>
        <w:t>The variance is not contrary to the public interest; and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22"/>
        </w:numPr>
        <w:tabs>
          <w:tab w:val="left" w:pos="0"/>
          <w:tab w:val="left" w:pos="600"/>
          <w:tab w:val="left" w:pos="1200"/>
          <w:tab w:val="left" w:pos="18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The variance is consistent with the purpose of this ordinance in s. 1.3.</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rPr>
          <w:rFonts w:ascii="Times New Roman" w:hAnsi="Times New Roman"/>
          <w:sz w:val="22"/>
        </w:rPr>
      </w:pPr>
    </w:p>
    <w:p w:rsidR="00AB5216" w:rsidRPr="001B3769" w:rsidRDefault="00AB5216">
      <w:pPr>
        <w:numPr>
          <w:ilvl w:val="0"/>
          <w:numId w:val="21"/>
        </w:num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In addition to the criteria in par. (a), to qualify for a variance under FEMA regulations, the following criteria must be met: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rPr>
          <w:rFonts w:ascii="Times New Roman" w:hAnsi="Times New Roman"/>
          <w:sz w:val="22"/>
        </w:rPr>
      </w:pPr>
    </w:p>
    <w:p w:rsidR="00AB5216" w:rsidRPr="001B3769" w:rsidRDefault="00AB5216">
      <w:pPr>
        <w:numPr>
          <w:ilvl w:val="0"/>
          <w:numId w:val="23"/>
        </w:numPr>
        <w:tabs>
          <w:tab w:val="left" w:pos="0"/>
          <w:tab w:val="left" w:pos="600"/>
          <w:tab w:val="left" w:pos="1200"/>
          <w:tab w:val="left" w:pos="18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The variance may not cause any increase in the regional flood elevation;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rPr>
          <w:rFonts w:ascii="Times New Roman" w:hAnsi="Times New Roman"/>
          <w:sz w:val="22"/>
        </w:rPr>
      </w:pPr>
    </w:p>
    <w:p w:rsidR="00AB5216" w:rsidRPr="001B3769" w:rsidRDefault="00AB5216">
      <w:pPr>
        <w:numPr>
          <w:ilvl w:val="0"/>
          <w:numId w:val="23"/>
        </w:numPr>
        <w:tabs>
          <w:tab w:val="left" w:pos="0"/>
          <w:tab w:val="left" w:pos="600"/>
          <w:tab w:val="left" w:pos="1200"/>
          <w:tab w:val="left" w:pos="18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Variances can only be granted for lots that are less than one-half acre and are contiguous to existing structures constructed below the RFE;</w:t>
      </w:r>
    </w:p>
    <w:p w:rsidR="00AB5216" w:rsidRPr="001B3769" w:rsidRDefault="00AB5216">
      <w:pPr>
        <w:tabs>
          <w:tab w:val="left" w:pos="0"/>
          <w:tab w:val="left" w:pos="600"/>
          <w:tab w:val="left" w:pos="1200"/>
          <w:tab w:val="left" w:pos="18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23"/>
        </w:numPr>
        <w:tabs>
          <w:tab w:val="left" w:pos="0"/>
          <w:tab w:val="left" w:pos="600"/>
          <w:tab w:val="left" w:pos="1200"/>
          <w:tab w:val="left" w:pos="18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Variances shall only be granted upon a showing of good and sufficient cause, shall be the minimum relief necessary, shall not cause increased risks to public safety or nuisances, shall not increase costs for rescue and relief efforts and shall not be contrary to the purpose of the ordinance.</w:t>
      </w:r>
    </w:p>
    <w:p w:rsidR="00AB5216" w:rsidRPr="001B3769" w:rsidRDefault="00AB5216">
      <w:pPr>
        <w:tabs>
          <w:tab w:val="left" w:pos="0"/>
          <w:tab w:val="left" w:pos="600"/>
          <w:tab w:val="left" w:pos="1200"/>
          <w:tab w:val="left" w:pos="18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(c)</w:t>
      </w:r>
      <w:r w:rsidRPr="001B3769">
        <w:rPr>
          <w:rFonts w:ascii="Times New Roman" w:hAnsi="Times New Roman"/>
          <w:sz w:val="22"/>
        </w:rPr>
        <w:tab/>
        <w:t>A variance shall not:</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1.</w:t>
      </w:r>
      <w:r w:rsidRPr="001B3769">
        <w:rPr>
          <w:rFonts w:ascii="Times New Roman" w:hAnsi="Times New Roman"/>
          <w:sz w:val="22"/>
        </w:rPr>
        <w:tab/>
        <w:t>Grant, extend or increase any use prohibited in the zoning district.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2.</w:t>
      </w:r>
      <w:r w:rsidRPr="001B3769">
        <w:rPr>
          <w:rFonts w:ascii="Times New Roman" w:hAnsi="Times New Roman"/>
          <w:sz w:val="22"/>
        </w:rPr>
        <w:tab/>
        <w:t>Be granted for a hardship based solely on an economic gain or loss.</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3.</w:t>
      </w:r>
      <w:r w:rsidRPr="001B3769">
        <w:rPr>
          <w:rFonts w:ascii="Times New Roman" w:hAnsi="Times New Roman"/>
          <w:sz w:val="22"/>
        </w:rPr>
        <w:tab/>
        <w:t>Be granted for a hardship which is self</w:t>
      </w:r>
      <w:r w:rsidRPr="001B3769">
        <w:rPr>
          <w:rFonts w:ascii="Times New Roman" w:hAnsi="Times New Roman"/>
          <w:sz w:val="22"/>
        </w:rPr>
        <w:noBreakHyphen/>
        <w:t>created.</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4.</w:t>
      </w:r>
      <w:r w:rsidRPr="001B3769">
        <w:rPr>
          <w:rFonts w:ascii="Times New Roman" w:hAnsi="Times New Roman"/>
          <w:sz w:val="22"/>
        </w:rPr>
        <w:tab/>
        <w:t>Damage the rights or property values of other persons in the area.</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5.</w:t>
      </w:r>
      <w:r w:rsidRPr="001B3769">
        <w:rPr>
          <w:rFonts w:ascii="Times New Roman" w:hAnsi="Times New Roman"/>
          <w:sz w:val="22"/>
        </w:rPr>
        <w:tab/>
        <w:t>Allow actions without the amendments to this ordinance or map(s) required in s. 8.1.</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2400" w:hanging="24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r>
      <w:r w:rsidRPr="001B3769">
        <w:rPr>
          <w:rFonts w:ascii="Times New Roman" w:hAnsi="Times New Roman"/>
          <w:sz w:val="22"/>
        </w:rPr>
        <w:tab/>
        <w:t>6.</w:t>
      </w:r>
      <w:r w:rsidRPr="001B3769">
        <w:rPr>
          <w:rFonts w:ascii="Times New Roman" w:hAnsi="Times New Roman"/>
          <w:sz w:val="22"/>
        </w:rPr>
        <w:tab/>
        <w:t>Allow any alteration of an historic structure, including its use, which would preclude its continued designation as an historic structure.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(d)</w:t>
      </w:r>
      <w:r w:rsidRPr="001B3769">
        <w:rPr>
          <w:rFonts w:ascii="Times New Roman" w:hAnsi="Times New Roman"/>
          <w:sz w:val="22"/>
        </w:rPr>
        <w:tab/>
        <w:t>When a floodplain variance is granted the Board shall notify the applicant in writing that it may increase flood insurance premiums and risks to life and property.  A copy shall be maintained with the variance record.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outlineLvl w:val="0"/>
        <w:rPr>
          <w:rFonts w:ascii="Times New Roman" w:hAnsi="Times New Roman"/>
          <w:sz w:val="22"/>
        </w:rPr>
      </w:pPr>
      <w:r w:rsidRPr="001B3769">
        <w:rPr>
          <w:rFonts w:ascii="Times New Roman" w:hAnsi="Times New Roman"/>
          <w:b/>
          <w:sz w:val="22"/>
        </w:rPr>
        <w:t>7.4</w:t>
      </w:r>
      <w:r w:rsidRPr="001B3769">
        <w:rPr>
          <w:rFonts w:ascii="Times New Roman" w:hAnsi="Times New Roman"/>
          <w:b/>
          <w:sz w:val="22"/>
        </w:rPr>
        <w:tab/>
      </w:r>
      <w:r w:rsidRPr="001B3769">
        <w:rPr>
          <w:rFonts w:ascii="Times New Roman" w:hAnsi="Times New Roman"/>
          <w:b/>
          <w:sz w:val="22"/>
          <w:u w:val="single"/>
        </w:rPr>
        <w:t>TO REVIEW APPEALS OF PERMIT DENIALS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(1)</w:t>
      </w:r>
      <w:r w:rsidRPr="001B3769">
        <w:rPr>
          <w:rFonts w:ascii="Times New Roman" w:hAnsi="Times New Roman"/>
          <w:sz w:val="22"/>
        </w:rPr>
        <w:tab/>
      </w:r>
      <w:r w:rsidR="000D34FD" w:rsidRPr="001B3769">
        <w:rPr>
          <w:rFonts w:ascii="Times New Roman" w:hAnsi="Times New Roman"/>
          <w:sz w:val="22"/>
        </w:rPr>
        <w:t>The Board of Adjustment</w:t>
      </w:r>
      <w:r w:rsidR="001B3769" w:rsidRPr="001B3769">
        <w:rPr>
          <w:rFonts w:ascii="Times New Roman" w:hAnsi="Times New Roman"/>
          <w:sz w:val="22"/>
        </w:rPr>
        <w:t xml:space="preserve"> </w:t>
      </w:r>
      <w:r w:rsidRPr="001B3769">
        <w:rPr>
          <w:rFonts w:ascii="Times New Roman" w:hAnsi="Times New Roman"/>
          <w:sz w:val="22"/>
        </w:rPr>
        <w:t xml:space="preserve">shall review all data related to the appeal.  This may include: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Permit application data listed in s. 7.1(2).</w:t>
      </w:r>
    </w:p>
    <w:p w:rsidR="003B550F" w:rsidRPr="001B3769" w:rsidRDefault="003B550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Floodway/floodfringe determination data in s. 5.4.</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lastRenderedPageBreak/>
        <w:tab/>
      </w:r>
      <w:r w:rsidRPr="001B3769">
        <w:rPr>
          <w:rFonts w:ascii="Times New Roman" w:hAnsi="Times New Roman"/>
          <w:sz w:val="22"/>
        </w:rPr>
        <w:tab/>
        <w:t>(c)</w:t>
      </w:r>
      <w:r w:rsidRPr="001B3769">
        <w:rPr>
          <w:rFonts w:ascii="Times New Roman" w:hAnsi="Times New Roman"/>
          <w:sz w:val="22"/>
        </w:rPr>
        <w:tab/>
        <w:t>Data listed in s. 3.3(1)(b) where the applicant has not submitted this information to the zoning administrator.</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r w:rsidRPr="001B3769">
        <w:rPr>
          <w:rFonts w:ascii="Times New Roman" w:hAnsi="Times New Roman"/>
          <w:sz w:val="22"/>
        </w:rPr>
        <w:t>(d)      Other data submitted with the application, or submitted to the Board with the appeal.</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 xml:space="preserve">(2)  </w:t>
      </w:r>
      <w:r w:rsidRPr="001B3769">
        <w:rPr>
          <w:rFonts w:ascii="Times New Roman" w:hAnsi="Times New Roman"/>
          <w:sz w:val="22"/>
        </w:rPr>
        <w:tab/>
        <w:t xml:space="preserve">For appeals of all denied permits the Board shall: </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Follow the procedures of s. 7.3;</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Consider zoning agency recommendations; and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 xml:space="preserve">(c)  </w:t>
      </w:r>
      <w:r w:rsidRPr="001B3769">
        <w:rPr>
          <w:rFonts w:ascii="Times New Roman" w:hAnsi="Times New Roman"/>
          <w:sz w:val="22"/>
        </w:rPr>
        <w:tab/>
        <w:t xml:space="preserve">Either uphold the denial or grant the appeal.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(3)</w:t>
      </w:r>
      <w:r w:rsidRPr="001B3769">
        <w:rPr>
          <w:rFonts w:ascii="Times New Roman" w:hAnsi="Times New Roman"/>
          <w:sz w:val="22"/>
        </w:rPr>
        <w:tab/>
        <w:t xml:space="preserve">For appeals concerning increases in regional flood elevation the Board shall: </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Uphold the denial where the Board agrees with the data showing an increase in flood elevation.  Increases equal to or greater than 0.01</w:t>
      </w:r>
      <w:r w:rsidR="00ED643C" w:rsidRPr="001B3769">
        <w:rPr>
          <w:rFonts w:ascii="Times New Roman" w:hAnsi="Times New Roman"/>
          <w:sz w:val="22"/>
        </w:rPr>
        <w:t xml:space="preserve"> foot</w:t>
      </w:r>
      <w:r w:rsidR="00D641BB" w:rsidRPr="001B3769">
        <w:rPr>
          <w:rFonts w:ascii="Times New Roman" w:hAnsi="Times New Roman"/>
          <w:sz w:val="22"/>
        </w:rPr>
        <w:t xml:space="preserve"> </w:t>
      </w:r>
      <w:r w:rsidRPr="001B3769">
        <w:rPr>
          <w:rFonts w:ascii="Times New Roman" w:hAnsi="Times New Roman"/>
          <w:sz w:val="22"/>
        </w:rPr>
        <w:t>may only be allowed after amending the flood profile and map and all appropriate legal arrangements are made with all adversely affected property owners.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 xml:space="preserve">Grant the appeal where the Board agrees that the data properly demonstrates that the project does not cause an increase equal to or greater than 0.01 foot </w:t>
      </w:r>
      <w:r w:rsidR="00D641BB" w:rsidRPr="001B3769">
        <w:rPr>
          <w:rFonts w:ascii="Times New Roman" w:hAnsi="Times New Roman"/>
          <w:sz w:val="22"/>
        </w:rPr>
        <w:t xml:space="preserve"> </w:t>
      </w:r>
      <w:r w:rsidR="00ED643C" w:rsidRPr="001B3769">
        <w:rPr>
          <w:rFonts w:ascii="Times New Roman" w:hAnsi="Times New Roman"/>
          <w:sz w:val="22"/>
        </w:rPr>
        <w:t xml:space="preserve"> </w:t>
      </w:r>
      <w:r w:rsidRPr="001B3769">
        <w:rPr>
          <w:rFonts w:ascii="Times New Roman" w:hAnsi="Times New Roman"/>
          <w:sz w:val="22"/>
        </w:rPr>
        <w:t xml:space="preserve">provided no other reasons for denial exist.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7.5</w:t>
      </w:r>
      <w:r w:rsidRPr="001B3769">
        <w:rPr>
          <w:rFonts w:ascii="Times New Roman" w:hAnsi="Times New Roman"/>
          <w:b/>
          <w:sz w:val="22"/>
        </w:rPr>
        <w:tab/>
      </w:r>
      <w:r w:rsidRPr="001B3769">
        <w:rPr>
          <w:rFonts w:ascii="Times New Roman" w:hAnsi="Times New Roman"/>
          <w:b/>
          <w:sz w:val="22"/>
          <w:u w:val="single"/>
        </w:rPr>
        <w:t>FLOODPROOFING</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(1)</w:t>
      </w:r>
      <w:r w:rsidRPr="001B3769">
        <w:rPr>
          <w:rFonts w:ascii="Times New Roman" w:hAnsi="Times New Roman"/>
          <w:sz w:val="22"/>
        </w:rPr>
        <w:tab/>
        <w:t>No permit or variance shall be issued until the applicant submits a plan certified by a registered professional engineer or architect that the floodproofing measures will protect the structure or development to the flood protection elevation.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(2)</w:t>
      </w:r>
      <w:r w:rsidRPr="001B3769">
        <w:rPr>
          <w:rFonts w:ascii="Times New Roman" w:hAnsi="Times New Roman"/>
          <w:sz w:val="22"/>
        </w:rPr>
        <w:tab/>
        <w:t>Floodproofing measures shall be designed to:</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(a)</w:t>
      </w:r>
      <w:r w:rsidRPr="001B3769">
        <w:rPr>
          <w:rFonts w:ascii="Times New Roman" w:hAnsi="Times New Roman"/>
          <w:sz w:val="22"/>
        </w:rPr>
        <w:tab/>
        <w:t>Withstand flood pressures, depths, velocities, uplift and impact forces and other regional flood factors;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(b)</w:t>
      </w:r>
      <w:r w:rsidRPr="001B3769">
        <w:rPr>
          <w:rFonts w:ascii="Times New Roman" w:hAnsi="Times New Roman"/>
          <w:sz w:val="22"/>
        </w:rPr>
        <w:tab/>
        <w:t>Protect structures to the flood protection elevation;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(c)</w:t>
      </w:r>
      <w:r w:rsidRPr="001B3769">
        <w:rPr>
          <w:rFonts w:ascii="Times New Roman" w:hAnsi="Times New Roman"/>
          <w:sz w:val="22"/>
        </w:rPr>
        <w:tab/>
        <w:t>Anchor structures to foundations to resist flotation and lateral movement; and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rPr>
          <w:rFonts w:ascii="Times New Roman" w:hAnsi="Times New Roman"/>
          <w:sz w:val="22"/>
        </w:rPr>
      </w:pPr>
      <w:r w:rsidRPr="001B3769">
        <w:rPr>
          <w:rFonts w:ascii="Times New Roman" w:hAnsi="Times New Roman"/>
          <w:sz w:val="22"/>
        </w:rPr>
        <w:tab/>
      </w:r>
      <w:r w:rsidRPr="001B3769">
        <w:rPr>
          <w:rFonts w:ascii="Times New Roman" w:hAnsi="Times New Roman"/>
          <w:sz w:val="22"/>
        </w:rPr>
        <w:tab/>
        <w:t>(d)</w:t>
      </w:r>
      <w:r w:rsidRPr="001B3769">
        <w:rPr>
          <w:rFonts w:ascii="Times New Roman" w:hAnsi="Times New Roman"/>
          <w:sz w:val="22"/>
        </w:rPr>
        <w:tab/>
        <w:t>Insure that structural walls and floors are watertight to the flood protection elevation, and the interior remains completely dry during flooding without human intervention.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BE5DF4" w:rsidP="00BE5DF4">
      <w:p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r w:rsidRPr="001B3769">
        <w:rPr>
          <w:rFonts w:ascii="Times New Roman" w:hAnsi="Times New Roman"/>
          <w:sz w:val="22"/>
        </w:rPr>
        <w:t>(3)</w:t>
      </w:r>
      <w:r w:rsidRPr="001B3769">
        <w:rPr>
          <w:rFonts w:ascii="Times New Roman" w:hAnsi="Times New Roman"/>
          <w:sz w:val="22"/>
        </w:rPr>
        <w:tab/>
      </w:r>
      <w:r w:rsidR="00AB5216" w:rsidRPr="001B3769">
        <w:rPr>
          <w:rFonts w:ascii="Times New Roman" w:hAnsi="Times New Roman"/>
          <w:sz w:val="22"/>
        </w:rPr>
        <w:t>Floodproofing measures could include: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r w:rsidRPr="001B3769">
        <w:rPr>
          <w:rFonts w:ascii="Times New Roman" w:hAnsi="Times New Roman"/>
          <w:sz w:val="22"/>
        </w:rPr>
        <w:t>(a)</w:t>
      </w:r>
      <w:r w:rsidRPr="001B3769">
        <w:rPr>
          <w:rFonts w:ascii="Times New Roman" w:hAnsi="Times New Roman"/>
          <w:sz w:val="22"/>
        </w:rPr>
        <w:tab/>
        <w:t xml:space="preserve">Reinforcing walls and floors to resist rupture or collapse caused by water pressure or </w:t>
      </w:r>
      <w:r w:rsidRPr="001B3769">
        <w:rPr>
          <w:rFonts w:ascii="Times New Roman" w:hAnsi="Times New Roman"/>
          <w:sz w:val="22"/>
        </w:rPr>
        <w:tab/>
      </w:r>
    </w:p>
    <w:p w:rsidR="00AB5216" w:rsidRPr="001B3769" w:rsidRDefault="00AB5216">
      <w:pPr>
        <w:numPr>
          <w:ilvl w:val="0"/>
          <w:numId w:val="42"/>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 </w:t>
      </w:r>
    </w:p>
    <w:p w:rsidR="00AB5216" w:rsidRPr="001B3769" w:rsidRDefault="00AB5216">
      <w:pPr>
        <w:numPr>
          <w:ilvl w:val="0"/>
          <w:numId w:val="42"/>
        </w:numPr>
        <w:tabs>
          <w:tab w:val="clear" w:pos="3135"/>
          <w:tab w:val="left" w:pos="0"/>
          <w:tab w:val="left" w:pos="600"/>
          <w:tab w:val="left" w:pos="1200"/>
          <w:tab w:val="num" w:pos="126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60" w:firstLine="0"/>
        <w:rPr>
          <w:rFonts w:ascii="Times New Roman" w:hAnsi="Times New Roman"/>
          <w:sz w:val="22"/>
        </w:rPr>
      </w:pPr>
      <w:r w:rsidRPr="001B3769">
        <w:rPr>
          <w:rFonts w:ascii="Times New Roman" w:hAnsi="Times New Roman"/>
          <w:sz w:val="22"/>
        </w:rPr>
        <w:t>(b)</w:t>
      </w:r>
      <w:r w:rsidRPr="001B3769">
        <w:rPr>
          <w:rFonts w:ascii="Times New Roman" w:hAnsi="Times New Roman"/>
          <w:sz w:val="22"/>
        </w:rPr>
        <w:tab/>
        <w:t>Adding mass or weight to prevent flotation.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20"/>
        </w:num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Placing essential utilities above the flood protection elevation.</w:t>
      </w:r>
    </w:p>
    <w:p w:rsidR="00EE5281" w:rsidRPr="001B3769" w:rsidRDefault="00EE5281" w:rsidP="00EE5281">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p>
    <w:p w:rsidR="00AB5216" w:rsidRPr="001B3769" w:rsidRDefault="00AB5216">
      <w:pPr>
        <w:numPr>
          <w:ilvl w:val="0"/>
          <w:numId w:val="20"/>
        </w:num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Installing surface or subsurface drainage systems to relieve foundation wall and basement floor pressures.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20"/>
        </w:num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Constructi</w:t>
      </w:r>
      <w:r w:rsidR="00EE5281" w:rsidRPr="001B3769">
        <w:rPr>
          <w:rFonts w:ascii="Times New Roman" w:hAnsi="Times New Roman"/>
          <w:sz w:val="22"/>
        </w:rPr>
        <w:t>ng water supply wells and waste</w:t>
      </w:r>
      <w:r w:rsidRPr="001B3769">
        <w:rPr>
          <w:rFonts w:ascii="Times New Roman" w:hAnsi="Times New Roman"/>
          <w:sz w:val="22"/>
        </w:rPr>
        <w:t xml:space="preserve"> treatment systems to prevent the entry of flood waters.</w:t>
      </w:r>
    </w:p>
    <w:p w:rsidR="00AB5216" w:rsidRPr="001B3769" w:rsidRDefault="00AB5216">
      <w:p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20"/>
        </w:numPr>
        <w:tabs>
          <w:tab w:val="left" w:pos="0"/>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Putting cutoff valves on sewer lines or eliminating gravity flow basement drains.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sz w:val="22"/>
        </w:rPr>
      </w:pPr>
      <w:r w:rsidRPr="001B3769">
        <w:rPr>
          <w:rFonts w:ascii="Times New Roman" w:hAnsi="Times New Roman"/>
          <w:sz w:val="22"/>
        </w:rPr>
        <w:t xml:space="preserve"> </w:t>
      </w:r>
      <w:r w:rsidRPr="001B3769">
        <w:rPr>
          <w:rFonts w:ascii="Times New Roman" w:hAnsi="Times New Roman"/>
          <w:sz w:val="22"/>
        </w:rPr>
        <w:tab/>
      </w:r>
      <w:r w:rsidRPr="001B3769">
        <w:rPr>
          <w:rFonts w:ascii="Times New Roman" w:hAnsi="Times New Roman"/>
          <w:sz w:val="22"/>
        </w:rPr>
        <w:tab/>
      </w: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7.6</w:t>
      </w:r>
      <w:r w:rsidRPr="001B3769">
        <w:rPr>
          <w:rFonts w:ascii="Times New Roman" w:hAnsi="Times New Roman"/>
          <w:b/>
          <w:sz w:val="22"/>
        </w:rPr>
        <w:tab/>
      </w:r>
      <w:r w:rsidRPr="001B3769">
        <w:rPr>
          <w:rFonts w:ascii="Times New Roman" w:hAnsi="Times New Roman"/>
          <w:b/>
          <w:sz w:val="22"/>
          <w:u w:val="single"/>
        </w:rPr>
        <w:t>PUBLIC INFORMATION</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(1)</w:t>
      </w:r>
      <w:r w:rsidRPr="001B3769">
        <w:rPr>
          <w:rFonts w:ascii="Times New Roman" w:hAnsi="Times New Roman"/>
          <w:sz w:val="22"/>
        </w:rPr>
        <w:tab/>
        <w:t>Place marks on structures to show the depth of inundation during the regional flood.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(2)</w:t>
      </w:r>
      <w:r w:rsidRPr="001B3769">
        <w:rPr>
          <w:rFonts w:ascii="Times New Roman" w:hAnsi="Times New Roman"/>
          <w:sz w:val="22"/>
        </w:rPr>
        <w:tab/>
        <w:t>All maps, engineering data and regulations shall be available and widely distributed.</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(3)</w:t>
      </w:r>
      <w:r w:rsidRPr="001B3769">
        <w:rPr>
          <w:rFonts w:ascii="Times New Roman" w:hAnsi="Times New Roman"/>
          <w:sz w:val="22"/>
        </w:rPr>
        <w:tab/>
        <w:t>All real estate transfers should show what floodplain zoning district any real property is in.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b/>
          <w:sz w:val="22"/>
        </w:rPr>
        <w:t>8.0</w:t>
      </w:r>
      <w:r w:rsidRPr="001B3769">
        <w:rPr>
          <w:rFonts w:ascii="Times New Roman" w:hAnsi="Times New Roman"/>
          <w:b/>
          <w:sz w:val="22"/>
        </w:rPr>
        <w:tab/>
      </w:r>
      <w:r w:rsidRPr="001B3769">
        <w:rPr>
          <w:rFonts w:ascii="Times New Roman" w:hAnsi="Times New Roman"/>
          <w:b/>
          <w:sz w:val="22"/>
          <w:u w:val="single"/>
        </w:rPr>
        <w:t>AMENDMENTS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8.1</w:t>
      </w:r>
      <w:r w:rsidRPr="001B3769">
        <w:rPr>
          <w:rFonts w:ascii="Times New Roman" w:hAnsi="Times New Roman"/>
          <w:b/>
          <w:sz w:val="22"/>
        </w:rPr>
        <w:tab/>
      </w:r>
      <w:r w:rsidRPr="001B3769">
        <w:rPr>
          <w:rFonts w:ascii="Times New Roman" w:hAnsi="Times New Roman"/>
          <w:b/>
          <w:sz w:val="22"/>
          <w:u w:val="single"/>
        </w:rPr>
        <w:t>GENERAL</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The governing body may change or supplement the floodplain zoning district boundaries and this ordinance in the manner provided by law.  Actions which require an amendment include, but are not limited to, the following:</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(1)</w:t>
      </w:r>
      <w:r w:rsidRPr="001B3769">
        <w:rPr>
          <w:rFonts w:ascii="Times New Roman" w:hAnsi="Times New Roman"/>
          <w:sz w:val="22"/>
        </w:rPr>
        <w:tab/>
        <w:t>Any change to the official floodplain zoning map, including the floodway line or boundary of any floodplain area.</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(2)</w:t>
      </w:r>
      <w:r w:rsidRPr="001B3769">
        <w:rPr>
          <w:rFonts w:ascii="Times New Roman" w:hAnsi="Times New Roman"/>
          <w:sz w:val="22"/>
        </w:rPr>
        <w:tab/>
        <w:t>Correction of discrepancies between the water surface profiles and floodplain zoning maps.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(3)</w:t>
      </w:r>
      <w:r w:rsidRPr="001B3769">
        <w:rPr>
          <w:rFonts w:ascii="Times New Roman" w:hAnsi="Times New Roman"/>
          <w:sz w:val="22"/>
        </w:rPr>
        <w:tab/>
        <w:t>Any fill in the floodplain which raises the elevation of the filled area to a height at or above the flood protection elevation and is contiguous to land lying outside the floodplain.</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rsidP="009E1323">
      <w:pPr>
        <w:tabs>
          <w:tab w:val="left" w:pos="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60" w:hanging="630"/>
        <w:rPr>
          <w:rFonts w:ascii="Times New Roman" w:hAnsi="Times New Roman"/>
          <w:sz w:val="22"/>
        </w:rPr>
      </w:pPr>
      <w:r w:rsidRPr="001B3769">
        <w:rPr>
          <w:rFonts w:ascii="Times New Roman" w:hAnsi="Times New Roman"/>
          <w:sz w:val="22"/>
        </w:rPr>
        <w:t>(4)      Any fill or floodplain encroachment that obstructs flow, increasing regional flood height                 0.01 foot or more.</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p>
    <w:p w:rsidR="00AB5216" w:rsidRPr="001B3769" w:rsidRDefault="00AB5216">
      <w:pPr>
        <w:numPr>
          <w:ilvl w:val="0"/>
          <w:numId w:val="10"/>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Any upgrade to a floodplain zoning ordinance text required by s. NR 116.05, Wis. Adm. Code, or otherwise required by law, or for changes by the municipality.</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p>
    <w:p w:rsidR="00AB5216" w:rsidRPr="001B3769" w:rsidRDefault="00AB5216">
      <w:pPr>
        <w:numPr>
          <w:ilvl w:val="0"/>
          <w:numId w:val="10"/>
        </w:num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All channel relocations and changes to the maps to alter floodway lines or to remove an area from the floodway or the floodfringe that is based on a base flood elevation from a FIRM requires prior approval by FEMA.  </w:t>
      </w:r>
    </w:p>
    <w:p w:rsidR="00AB5216" w:rsidRPr="001B3769" w:rsidRDefault="00AB5216">
      <w:pPr>
        <w:tabs>
          <w:tab w:val="left" w:pos="0"/>
          <w:tab w:val="left" w:pos="6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rPr>
          <w:rFonts w:ascii="Times New Roman" w:hAnsi="Times New Roman"/>
          <w:b/>
          <w:sz w:val="22"/>
        </w:rPr>
      </w:pPr>
      <w:r w:rsidRPr="001B3769">
        <w:rPr>
          <w:rFonts w:ascii="Times New Roman" w:hAnsi="Times New Roman"/>
          <w:b/>
          <w:sz w:val="22"/>
        </w:rPr>
        <w:t xml:space="preserve">Note:  </w:t>
      </w:r>
      <w:r w:rsidRPr="001B3769">
        <w:rPr>
          <w:rFonts w:ascii="Times New Roman" w:hAnsi="Times New Roman"/>
          <w:sz w:val="22"/>
        </w:rPr>
        <w:t xml:space="preserve">Consult the FEMA web site - </w:t>
      </w:r>
      <w:hyperlink r:id="rId11" w:history="1">
        <w:r w:rsidRPr="001B3769">
          <w:rPr>
            <w:rStyle w:val="Hyperlink"/>
            <w:rFonts w:ascii="Times New Roman" w:hAnsi="Times New Roman"/>
            <w:color w:val="auto"/>
            <w:sz w:val="22"/>
            <w:u w:val="none"/>
          </w:rPr>
          <w:t>www.fema.gov</w:t>
        </w:r>
      </w:hyperlink>
      <w:r w:rsidRPr="001B3769">
        <w:rPr>
          <w:rFonts w:ascii="Times New Roman" w:hAnsi="Times New Roman"/>
          <w:sz w:val="22"/>
        </w:rPr>
        <w:t xml:space="preserve"> - for the map change fee schedule.</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b/>
          <w:sz w:val="22"/>
        </w:rPr>
      </w:pP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b/>
          <w:sz w:val="22"/>
        </w:rPr>
        <w:t>8.2</w:t>
      </w:r>
      <w:r w:rsidRPr="001B3769">
        <w:rPr>
          <w:rFonts w:ascii="Times New Roman" w:hAnsi="Times New Roman"/>
          <w:b/>
          <w:sz w:val="22"/>
        </w:rPr>
        <w:tab/>
      </w:r>
      <w:r w:rsidRPr="001B3769">
        <w:rPr>
          <w:rFonts w:ascii="Times New Roman" w:hAnsi="Times New Roman"/>
          <w:b/>
          <w:sz w:val="22"/>
          <w:u w:val="single"/>
        </w:rPr>
        <w:t>PROCEDURES</w:t>
      </w:r>
    </w:p>
    <w:p w:rsidR="00AB5216" w:rsidRPr="001B3769" w:rsidRDefault="00AB5216">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 xml:space="preserve">Ordinance amendments may be made upon petition of any interested party according to the provisions of </w:t>
      </w:r>
      <w:r w:rsidR="001B3769" w:rsidRPr="001B3769">
        <w:rPr>
          <w:rFonts w:ascii="Times New Roman" w:hAnsi="Times New Roman"/>
          <w:sz w:val="22"/>
        </w:rPr>
        <w:t xml:space="preserve"> </w:t>
      </w:r>
      <w:r w:rsidRPr="001B3769">
        <w:rPr>
          <w:rFonts w:ascii="Times New Roman" w:hAnsi="Times New Roman"/>
          <w:sz w:val="22"/>
        </w:rPr>
        <w:t>59.69, Stats., for counties.  Such petitions shall include all necessary data required by ss. 5.4 and 7.1(2).</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(1)</w:t>
      </w:r>
      <w:r w:rsidRPr="001B3769">
        <w:rPr>
          <w:rFonts w:ascii="Times New Roman" w:hAnsi="Times New Roman"/>
          <w:sz w:val="22"/>
        </w:rPr>
        <w:tab/>
        <w:t xml:space="preserve">The proposed amendment shall be referred to the zoning agency for a public hearing and recommendation to the governing body.  The amendment and notice of public hearing shall be submitted to the Department Regional office for review prior to the hearing.  The amendment procedure shall comply with the provisions of s. 62.23, Stats., for cities and </w:t>
      </w:r>
      <w:r w:rsidRPr="001B3769">
        <w:rPr>
          <w:rFonts w:ascii="Times New Roman" w:hAnsi="Times New Roman"/>
          <w:sz w:val="22"/>
        </w:rPr>
        <w:lastRenderedPageBreak/>
        <w:t>villages or s. 59.69, Stats., for counties.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(2)</w:t>
      </w:r>
      <w:r w:rsidRPr="001B3769">
        <w:rPr>
          <w:rFonts w:ascii="Times New Roman" w:hAnsi="Times New Roman"/>
          <w:sz w:val="22"/>
        </w:rPr>
        <w:tab/>
        <w:t>No amendments shall become effective until reviewed and approved by the Department.</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(3)</w:t>
      </w:r>
      <w:r w:rsidRPr="001B3769">
        <w:rPr>
          <w:rFonts w:ascii="Times New Roman" w:hAnsi="Times New Roman"/>
          <w:sz w:val="22"/>
        </w:rPr>
        <w:tab/>
        <w:t xml:space="preserve">All persons petitioning for a map amendment that obstructs flow, increasing regional flood height 0.01 foot or more, shall obtain flooding easements or other appropriate legal arrangements from all adversely affected property owners and notify local units of government before the amendment can be approved by the governing body.  </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rPr>
          <w:rFonts w:ascii="Times New Roman" w:hAnsi="Times New Roman"/>
          <w:sz w:val="22"/>
        </w:rPr>
      </w:pPr>
      <w:r w:rsidRPr="001B3769">
        <w:rPr>
          <w:rFonts w:ascii="Times New Roman" w:hAnsi="Times New Roman"/>
          <w:sz w:val="22"/>
        </w:rPr>
        <w:tab/>
        <w:t>(4)</w:t>
      </w:r>
      <w:r w:rsidRPr="001B3769">
        <w:rPr>
          <w:rFonts w:ascii="Times New Roman" w:hAnsi="Times New Roman"/>
          <w:sz w:val="22"/>
        </w:rPr>
        <w:tab/>
        <w:t>For amendments in areas with no water surface profiles, the zoning agency or board shall consider data submitted by the Department, the zoning administrator's visual on</w:t>
      </w:r>
      <w:r w:rsidRPr="001B3769">
        <w:rPr>
          <w:rFonts w:ascii="Times New Roman" w:hAnsi="Times New Roman"/>
          <w:sz w:val="22"/>
        </w:rPr>
        <w:noBreakHyphen/>
        <w:t>site inspections and other available information.  (See s. 1.5(4).)</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9.0</w:t>
      </w:r>
      <w:r w:rsidRPr="001B3769">
        <w:rPr>
          <w:rFonts w:ascii="Times New Roman" w:hAnsi="Times New Roman"/>
          <w:b/>
          <w:sz w:val="22"/>
        </w:rPr>
        <w:tab/>
      </w:r>
      <w:bookmarkStart w:id="8" w:name="_Hlt96832585"/>
      <w:bookmarkStart w:id="9" w:name="enforce"/>
      <w:bookmarkEnd w:id="8"/>
      <w:r w:rsidRPr="001B3769">
        <w:rPr>
          <w:rFonts w:ascii="Times New Roman" w:hAnsi="Times New Roman"/>
          <w:b/>
          <w:sz w:val="22"/>
          <w:u w:val="single"/>
        </w:rPr>
        <w:t>ENFORCEMENT AND PENALTIES</w:t>
      </w:r>
      <w:bookmarkEnd w:id="9"/>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 xml:space="preserve">Any violation of the provisions of this ordinance by any person shall be unlawful and shall be </w:t>
      </w:r>
      <w:r w:rsidR="00C37559" w:rsidRPr="001B3769">
        <w:rPr>
          <w:rFonts w:ascii="Times New Roman" w:hAnsi="Times New Roman"/>
          <w:sz w:val="22"/>
        </w:rPr>
        <w:t xml:space="preserve">cited under the </w:t>
      </w:r>
      <w:r w:rsidR="00ED643C" w:rsidRPr="001B3769">
        <w:rPr>
          <w:rFonts w:ascii="Times New Roman" w:hAnsi="Times New Roman"/>
          <w:sz w:val="22"/>
        </w:rPr>
        <w:t>procedures</w:t>
      </w:r>
      <w:r w:rsidR="00C37559" w:rsidRPr="001B3769">
        <w:rPr>
          <w:rFonts w:ascii="Times New Roman" w:hAnsi="Times New Roman"/>
          <w:sz w:val="22"/>
        </w:rPr>
        <w:t xml:space="preserve"> outlined in State Statute 66.0113 or </w:t>
      </w:r>
      <w:r w:rsidRPr="001B3769">
        <w:rPr>
          <w:rFonts w:ascii="Times New Roman" w:hAnsi="Times New Roman"/>
          <w:sz w:val="22"/>
        </w:rPr>
        <w:t>referred to the municipal attorney who shall expeditiously prosecute all such violators.  A violator shall, upon conviction, forfeit to the municipality a penalty of not less th</w:t>
      </w:r>
      <w:r w:rsidR="009E1323" w:rsidRPr="001B3769">
        <w:rPr>
          <w:rFonts w:ascii="Times New Roman" w:hAnsi="Times New Roman"/>
          <w:sz w:val="22"/>
        </w:rPr>
        <w:t>an $25.00(twenty five</w:t>
      </w:r>
      <w:r w:rsidR="00877C49" w:rsidRPr="001B3769">
        <w:rPr>
          <w:rFonts w:ascii="Times New Roman" w:hAnsi="Times New Roman"/>
          <w:sz w:val="22"/>
        </w:rPr>
        <w:t xml:space="preserve"> dollars)</w:t>
      </w:r>
      <w:r w:rsidR="00942158" w:rsidRPr="001B3769">
        <w:rPr>
          <w:rFonts w:ascii="Times New Roman" w:hAnsi="Times New Roman"/>
          <w:sz w:val="22"/>
        </w:rPr>
        <w:t xml:space="preserve"> and not more than $50.00 (fifty dollars)</w:t>
      </w:r>
      <w:r w:rsidRPr="001B3769">
        <w:rPr>
          <w:rFonts w:ascii="Times New Roman" w:hAnsi="Times New Roman"/>
          <w:sz w:val="22"/>
        </w:rPr>
        <w:t>, together with a taxable cost of such action.  Each day of continued violation shall constitute a separate offense.  Every violation of this ordinance is a public nuisance and the creation may be enjoined and the maintenance may be abated by action at suit of the municipality, the state, or any citizen thereof pursuant to s. 87.30, Stats.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b/>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outlineLvl w:val="0"/>
        <w:rPr>
          <w:rFonts w:ascii="Times New Roman" w:hAnsi="Times New Roman"/>
          <w:sz w:val="22"/>
        </w:rPr>
      </w:pPr>
      <w:r w:rsidRPr="001B3769">
        <w:rPr>
          <w:rFonts w:ascii="Times New Roman" w:hAnsi="Times New Roman"/>
          <w:b/>
          <w:sz w:val="22"/>
        </w:rPr>
        <w:t>10.0</w:t>
      </w:r>
      <w:r w:rsidRPr="001B3769">
        <w:rPr>
          <w:rFonts w:ascii="Times New Roman" w:hAnsi="Times New Roman"/>
          <w:b/>
          <w:sz w:val="22"/>
        </w:rPr>
        <w:tab/>
      </w:r>
      <w:r w:rsidRPr="001B3769">
        <w:rPr>
          <w:rFonts w:ascii="Times New Roman" w:hAnsi="Times New Roman"/>
          <w:b/>
          <w:sz w:val="22"/>
          <w:u w:val="single"/>
        </w:rPr>
        <w:t>DEFINITIONS</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r w:rsidRPr="001B3769">
        <w:rPr>
          <w:rFonts w:ascii="Times New Roman" w:hAnsi="Times New Roman"/>
          <w:sz w:val="22"/>
        </w:rPr>
        <w:tab/>
        <w:t>Unless specifically defined, words and phrases in this ordinance shall have their common law meaning and shall be applied in accordance with their common usage.  Words used in the present tense include the future, the singular number includes the plural and the plural number includes the singular.  The word "may" is permissive, "shall" is mandatory and is not discretionary.</w:t>
      </w:r>
    </w:p>
    <w:p w:rsidR="00AB5216" w:rsidRPr="001B3769" w:rsidRDefault="00AB521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hanging="600"/>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"A ZONES" </w:t>
      </w:r>
      <w:r w:rsidRPr="001B3769">
        <w:rPr>
          <w:rFonts w:ascii="Times New Roman" w:hAnsi="Times New Roman"/>
          <w:sz w:val="22"/>
        </w:rPr>
        <w:noBreakHyphen/>
        <w:t xml:space="preserve"> Those areas shown on the Official Floodplain Zoning Map which would be inundated by the regional flood</w:t>
      </w:r>
      <w:r w:rsidRPr="001B3769">
        <w:rPr>
          <w:rFonts w:ascii="Times New Roman" w:hAnsi="Times New Roman"/>
          <w:i/>
          <w:sz w:val="22"/>
        </w:rPr>
        <w:t>.</w:t>
      </w:r>
      <w:r w:rsidRPr="001B3769">
        <w:rPr>
          <w:rFonts w:ascii="Times New Roman" w:hAnsi="Times New Roman"/>
          <w:sz w:val="22"/>
        </w:rPr>
        <w:t xml:space="preserve">  These areas may be numbered or unnumbered A Zones.  The A Zones may or may not be reflective of flood profiles, depending on the availability of data for a given area.</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"ACCESSORY STRUCTURE OR USE" </w:t>
      </w:r>
      <w:r w:rsidRPr="001B3769">
        <w:rPr>
          <w:rFonts w:ascii="Times New Roman" w:hAnsi="Times New Roman"/>
          <w:sz w:val="22"/>
        </w:rPr>
        <w:noBreakHyphen/>
        <w:t xml:space="preserve"> A facility, structure, building or use which is accessory or incidental to the principal use of a property, structure or building.</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81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"BASE FLOOD" - Means the flood having a one percent chance of being equaled or exceeded in any given year, as published by FEMA as part of a FIS and depicted on a FIRM.</w:t>
      </w:r>
    </w:p>
    <w:p w:rsidR="00AB5216" w:rsidRPr="001B3769" w:rsidRDefault="00AB5216">
      <w:pPr>
        <w:tabs>
          <w:tab w:val="left" w:pos="0"/>
          <w:tab w:val="left" w:pos="600"/>
          <w:tab w:val="left" w:pos="81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"BASEMENT" - Any enclosed area of a building having its floor sub-grade, i.e., below ground level, on all sides.</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"BUILDING" </w:t>
      </w:r>
      <w:r w:rsidRPr="001B3769">
        <w:rPr>
          <w:rFonts w:ascii="Times New Roman" w:hAnsi="Times New Roman"/>
          <w:sz w:val="22"/>
        </w:rPr>
        <w:noBreakHyphen/>
        <w:t xml:space="preserve"> See STRUCTURE.</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"BULKHEAD LINE" </w:t>
      </w:r>
      <w:r w:rsidRPr="001B3769">
        <w:rPr>
          <w:rFonts w:ascii="Times New Roman" w:hAnsi="Times New Roman"/>
          <w:sz w:val="22"/>
        </w:rPr>
        <w:noBreakHyphen/>
        <w:t xml:space="preserve"> A geographic line along a reach of navigable water that has been adopted by a municipal ordinance and approved by the Department pursuant to s. 30.11, Stats., and which allows limited filling between this bulkhead line and the original ordinary highwater mark, except where such filling is prohibited by the floodway provisions of this ordinance.</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"CAMPGROUND" - Any parcel of land which is designed, maintained, intended or used for the </w:t>
      </w:r>
      <w:r w:rsidRPr="001B3769">
        <w:rPr>
          <w:rFonts w:ascii="Times New Roman" w:hAnsi="Times New Roman"/>
          <w:sz w:val="22"/>
        </w:rPr>
        <w:lastRenderedPageBreak/>
        <w:t>purpose of providing sites for nonpermanent overnight use by 4 or more camping units, or which is advertised or represented as a camping area.</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"CAMPING UNIT"  - Any portable device, no more than 400 square feet in area, used as a temporary shelter, including but not limited to a camping trailer, motor home, bus, van, pick-up truck, tent or other mobile recreational vehicle.</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"CERTIFICATE OF COMPLIANCE" </w:t>
      </w:r>
      <w:r w:rsidRPr="001B3769">
        <w:rPr>
          <w:rFonts w:ascii="Times New Roman" w:hAnsi="Times New Roman"/>
          <w:sz w:val="22"/>
        </w:rPr>
        <w:noBreakHyphen/>
        <w:t xml:space="preserve"> A certification that the construction and the use of land or a building, the elevation of fill or the lowest floor of a structure is in compliance with all of the provisions of this ordinance.</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"CHANNEL" – A natural or artificial watercourse with definite bed and banks to confine and conduct normal flow of water.</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"CRAWLWAYS" OR "CRAWL SPACE" - An enclosed area below the first usable floor of a building, generally less than five feet in height, used for access to plumbing and electrical utilities.</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“DECK” – An unenclosed exterior structure that has no roof or sides, but has a permeable floor which allows the infiltration of precipitation.</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"DEPARTMENT" </w:t>
      </w:r>
      <w:r w:rsidRPr="001B3769">
        <w:rPr>
          <w:rFonts w:ascii="Times New Roman" w:hAnsi="Times New Roman"/>
          <w:sz w:val="22"/>
        </w:rPr>
        <w:noBreakHyphen/>
        <w:t xml:space="preserve"> The Wisconsin Department of Natural Resources.</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"DEVELOPMENT" </w:t>
      </w:r>
      <w:r w:rsidRPr="001B3769">
        <w:rPr>
          <w:rFonts w:ascii="Times New Roman" w:hAnsi="Times New Roman"/>
          <w:sz w:val="22"/>
        </w:rPr>
        <w:noBreakHyphen/>
        <w:t xml:space="preserve"> Any artificial change to improved or unimproved real estate, including, but not limited to, the construction of buildings, structures or accessory structures; the construction of additions or alterations to buildings, structures or accessory structures; the repair of any damaged structure or the improvement or renovation of any structure, regardless of percentage of damage or improvement; the placement of buildings or structures; subdivision layout and site preparation; mining, dredging, filling, grading, paving, excavation or drilling operations; the storage, deposition or extraction of materials or equipment; and the installation, repair or removal of public or private sewage disposal systems or water supply facilities.</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"DRYLAND ACCESS" </w:t>
      </w:r>
      <w:r w:rsidRPr="001B3769">
        <w:rPr>
          <w:rFonts w:ascii="Times New Roman" w:hAnsi="Times New Roman"/>
          <w:sz w:val="22"/>
        </w:rPr>
        <w:noBreakHyphen/>
        <w:t xml:space="preserve"> A vehicular access route which is above the regional flood elevation and which connects land located in the floodplain to land outside the floodplain, such as a road with its surface above regional flood elevation and wide enough for wheeled rescue and relief vehicles.</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"ENCROACHMENT" </w:t>
      </w:r>
      <w:r w:rsidRPr="001B3769">
        <w:rPr>
          <w:rFonts w:ascii="Times New Roman" w:hAnsi="Times New Roman"/>
          <w:sz w:val="22"/>
        </w:rPr>
        <w:noBreakHyphen/>
        <w:t xml:space="preserve"> Any fill, structure, equipment, building, use or development in the floodway.</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"EXISTING MANUFACTURED HOME PARK OR SUBDIVISION" </w:t>
      </w:r>
      <w:r w:rsidRPr="001B3769">
        <w:rPr>
          <w:rFonts w:ascii="Times New Roman" w:hAnsi="Times New Roman"/>
          <w:sz w:val="22"/>
        </w:rPr>
        <w:noBreakHyphen/>
        <w:t xml:space="preserve"> A parcel of land, divided into two or more manufactured home lots for rent or sale, on which the construction of facilities for servicing the lots is completed before the effective date of this ordinance.  At a minimum, this would include the installation of utilities, the construction of streets and either final site grading or the pouring of concrete pads </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numPr>
          <w:ilvl w:val="0"/>
          <w:numId w:val="11"/>
        </w:numPr>
        <w:tabs>
          <w:tab w:val="left" w:pos="0"/>
          <w:tab w:val="left" w:pos="600"/>
          <w:tab w:val="left" w:pos="1440"/>
          <w:tab w:val="left" w:pos="2400"/>
          <w:tab w:val="left" w:pos="3600"/>
          <w:tab w:val="left" w:pos="48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lastRenderedPageBreak/>
        <w:t xml:space="preserve">"EXPANSION TO EXISTING MOBILE/MANUFACTURED HOME PARK" </w:t>
      </w:r>
      <w:r w:rsidRPr="001B3769">
        <w:rPr>
          <w:rFonts w:ascii="Times New Roman" w:hAnsi="Times New Roman"/>
          <w:sz w:val="22"/>
        </w:rPr>
        <w:noBreakHyphen/>
        <w:t xml:space="preserve"> The preparation of additional sites by the construction of facilities for servicing the lots on which the manufactured homes are to be affixed.  This includes installation of utilities, construction of streets and either final site grading, or the pouring if concrete pads.</w:t>
      </w:r>
    </w:p>
    <w:p w:rsidR="00AB5216" w:rsidRPr="001B3769" w:rsidRDefault="00AB5216">
      <w:pPr>
        <w:keepNext/>
        <w:keepLines/>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p>
    <w:p w:rsidR="00AB5216" w:rsidRPr="001B3769" w:rsidRDefault="00AB5216">
      <w:pPr>
        <w:keepNext/>
        <w:keepLines/>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"FEDERAL EMERGENCY MANAGEMENT AGENCY (FEMA)" </w:t>
      </w:r>
      <w:r w:rsidRPr="001B3769">
        <w:rPr>
          <w:rFonts w:ascii="Times New Roman" w:hAnsi="Times New Roman"/>
          <w:sz w:val="22"/>
        </w:rPr>
        <w:noBreakHyphen/>
        <w:t xml:space="preserve"> The federal agency that administers the National Flood Insurance Program.</w:t>
      </w:r>
    </w:p>
    <w:p w:rsidR="00AB5216" w:rsidRPr="001B3769" w:rsidRDefault="00AB5216">
      <w:pPr>
        <w:keepNext/>
        <w:keepLines/>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"FLOOD INSURANCE RATE MAP" (FIRM) - A map of a community on which the Federal Insurance Administration has delineated both special flood hazard areas (the floodplain) and the risk premium zones applicable to the community.  This map can only be amended by the Federal Emergency Management Agency.</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26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"FLOOD" or "FLOODING" – A general and temporary condition of partial or complete inundation of normally dry land areas caused by one of the following conditions:</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360"/>
        <w:rPr>
          <w:rFonts w:ascii="Times New Roman" w:hAnsi="Times New Roman"/>
          <w:sz w:val="22"/>
        </w:rPr>
      </w:pPr>
    </w:p>
    <w:p w:rsidR="00AB5216" w:rsidRPr="001B3769" w:rsidRDefault="00AB5216">
      <w:pPr>
        <w:numPr>
          <w:ilvl w:val="0"/>
          <w:numId w:val="12"/>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The overflow or rise of inland waters,</w:t>
      </w:r>
    </w:p>
    <w:p w:rsidR="00AB5216" w:rsidRPr="001B3769" w:rsidRDefault="00AB5216">
      <w:pPr>
        <w:tabs>
          <w:tab w:val="left" w:pos="0"/>
          <w:tab w:val="left" w:pos="600"/>
          <w:tab w:val="num" w:pos="72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720"/>
        <w:rPr>
          <w:rFonts w:ascii="Times New Roman" w:hAnsi="Times New Roman"/>
          <w:sz w:val="22"/>
        </w:rPr>
      </w:pPr>
    </w:p>
    <w:p w:rsidR="00AB5216" w:rsidRPr="001B3769" w:rsidRDefault="00AB5216">
      <w:pPr>
        <w:numPr>
          <w:ilvl w:val="0"/>
          <w:numId w:val="13"/>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The rapid accumulation or runoff of surface waters from any source,</w:t>
      </w:r>
    </w:p>
    <w:p w:rsidR="00AB5216" w:rsidRPr="001B3769" w:rsidRDefault="00AB5216">
      <w:pPr>
        <w:tabs>
          <w:tab w:val="left" w:pos="0"/>
          <w:tab w:val="left" w:pos="600"/>
          <w:tab w:val="num" w:pos="72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720"/>
        <w:rPr>
          <w:rFonts w:ascii="Times New Roman" w:hAnsi="Times New Roman"/>
          <w:sz w:val="22"/>
        </w:rPr>
      </w:pPr>
    </w:p>
    <w:p w:rsidR="00AB5216" w:rsidRPr="001B3769" w:rsidRDefault="00AB5216">
      <w:pPr>
        <w:numPr>
          <w:ilvl w:val="0"/>
          <w:numId w:val="14"/>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The inundation caused by waves or currents of water exceeding anticipated cyclical levels along the shore of Lake Michigan or Lake Superior, or</w:t>
      </w:r>
    </w:p>
    <w:p w:rsidR="00AB5216" w:rsidRPr="001B3769" w:rsidRDefault="00AB5216">
      <w:pPr>
        <w:tabs>
          <w:tab w:val="left" w:pos="0"/>
          <w:tab w:val="left" w:pos="600"/>
          <w:tab w:val="num" w:pos="72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720"/>
        <w:rPr>
          <w:rFonts w:ascii="Times New Roman" w:hAnsi="Times New Roman"/>
          <w:sz w:val="22"/>
        </w:rPr>
      </w:pPr>
    </w:p>
    <w:p w:rsidR="00AB5216" w:rsidRPr="001B3769" w:rsidRDefault="00AB5216" w:rsidP="00C97A40">
      <w:pPr>
        <w:numPr>
          <w:ilvl w:val="0"/>
          <w:numId w:val="15"/>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The sudden increase caused by an unusually high water level in a natural body of water, accompanied by a severe storm, or by an unanticipated force of nature, such as a seiche, or </w:t>
      </w:r>
      <w:r w:rsidR="00C97A40" w:rsidRPr="001B3769">
        <w:rPr>
          <w:rFonts w:ascii="Times New Roman" w:hAnsi="Times New Roman"/>
          <w:sz w:val="22"/>
        </w:rPr>
        <w:t>by some similarly unusual event.</w:t>
      </w:r>
    </w:p>
    <w:p w:rsidR="00C97A40" w:rsidRPr="001B3769" w:rsidRDefault="00C97A40" w:rsidP="00C97A40">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360"/>
        <w:rPr>
          <w:rFonts w:ascii="Times New Roman" w:hAnsi="Times New Roman"/>
          <w:sz w:val="22"/>
        </w:rPr>
      </w:pPr>
    </w:p>
    <w:p w:rsidR="003B550F"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"FLOOD FREQUENCY" </w:t>
      </w:r>
      <w:r w:rsidRPr="001B3769">
        <w:rPr>
          <w:rFonts w:ascii="Times New Roman" w:hAnsi="Times New Roman"/>
          <w:sz w:val="22"/>
        </w:rPr>
        <w:noBreakHyphen/>
        <w:t xml:space="preserve"> The probability of a flood occurrence which is determined from statistical analyses. The frequency of a particular flood event is usually expressed as occurring, on the average once in a specified number of years or as a percent (%) chance of occurring in any given year.</w:t>
      </w:r>
    </w:p>
    <w:p w:rsidR="00AB5216" w:rsidRPr="001B3769" w:rsidRDefault="00AB5216" w:rsidP="003B550F">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 </w:t>
      </w: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"FLOODFRINGE" </w:t>
      </w:r>
      <w:r w:rsidRPr="001B3769">
        <w:rPr>
          <w:rFonts w:ascii="Times New Roman" w:hAnsi="Times New Roman"/>
          <w:sz w:val="22"/>
        </w:rPr>
        <w:noBreakHyphen/>
        <w:t xml:space="preserve"> That portion of the floodplain outside of the floodway which is covered by flood waters during the regional flood and associated with standing water rather than flowing water.</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"FLOOD HAZARD BOUNDARY MAP" </w:t>
      </w:r>
      <w:r w:rsidRPr="001B3769">
        <w:rPr>
          <w:rFonts w:ascii="Times New Roman" w:hAnsi="Times New Roman"/>
          <w:sz w:val="22"/>
        </w:rPr>
        <w:noBreakHyphen/>
        <w:t xml:space="preserve"> A map designating approximate flood hazard areas.  Flood hazard areas are designated as unnumbered A</w:t>
      </w:r>
      <w:r w:rsidRPr="001B3769">
        <w:rPr>
          <w:rFonts w:ascii="Times New Roman" w:hAnsi="Times New Roman"/>
          <w:sz w:val="22"/>
        </w:rPr>
        <w:noBreakHyphen/>
        <w:t>Zones and do not contain floodway lines or regional flood elevations.  This map forms the basis for both the regulatory and insurance aspects of the National Flood Insurance Program (NFIP) until superseded by a Flood Insurance Study and a Flood Insurance Rate Map.</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"FLOOD INSURANCE STUDY" </w:t>
      </w:r>
      <w:r w:rsidRPr="001B3769">
        <w:rPr>
          <w:rFonts w:ascii="Times New Roman" w:hAnsi="Times New Roman"/>
          <w:sz w:val="22"/>
        </w:rPr>
        <w:noBreakHyphen/>
        <w:t xml:space="preserve"> A technical engineering examination, evaluation, and determination of the local flood hazard areas.  It provides maps designating those areas affected by the regional flood and provides both flood insurance rate zones and base flood elevations and may provide floodway lines.  The flood hazard areas are designated as numbered and unnumbered A</w:t>
      </w:r>
      <w:r w:rsidRPr="001B3769">
        <w:rPr>
          <w:rFonts w:ascii="Times New Roman" w:hAnsi="Times New Roman"/>
          <w:sz w:val="22"/>
        </w:rPr>
        <w:noBreakHyphen/>
        <w:t>Zones.  Flood Insurance Rate Maps, that accompany the Flood Insurance Study, form the basis for both the regulatory and the insurance aspects of the National Flood Insurance Program.</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"FLOODPLAIN" </w:t>
      </w:r>
      <w:r w:rsidRPr="001B3769">
        <w:rPr>
          <w:rFonts w:ascii="Times New Roman" w:hAnsi="Times New Roman"/>
          <w:sz w:val="22"/>
        </w:rPr>
        <w:noBreakHyphen/>
        <w:t xml:space="preserve"> Land which has been or may be covered by flood water during the regional flood.  It includes the floodway and the floodfringe, and may include other designated floodplain areas for regulatory purposes.</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w:t>
      </w:r>
      <w:smartTag w:uri="urn:schemas-microsoft-com:office:smarttags" w:element="place">
        <w:smartTag w:uri="urn:schemas-microsoft-com:office:smarttags" w:element="PlaceName">
          <w:r w:rsidRPr="001B3769">
            <w:rPr>
              <w:rFonts w:ascii="Times New Roman" w:hAnsi="Times New Roman"/>
              <w:sz w:val="22"/>
            </w:rPr>
            <w:t>FLOODPLAIN</w:t>
          </w:r>
        </w:smartTag>
        <w:r w:rsidRPr="001B3769">
          <w:rPr>
            <w:rFonts w:ascii="Times New Roman" w:hAnsi="Times New Roman"/>
            <w:sz w:val="22"/>
          </w:rPr>
          <w:t xml:space="preserve"> </w:t>
        </w:r>
        <w:smartTag w:uri="urn:schemas-microsoft-com:office:smarttags" w:element="PlaceType">
          <w:r w:rsidRPr="001B3769">
            <w:rPr>
              <w:rFonts w:ascii="Times New Roman" w:hAnsi="Times New Roman"/>
              <w:sz w:val="22"/>
            </w:rPr>
            <w:t>ISLAND</w:t>
          </w:r>
        </w:smartTag>
      </w:smartTag>
      <w:r w:rsidRPr="001B3769">
        <w:rPr>
          <w:rFonts w:ascii="Times New Roman" w:hAnsi="Times New Roman"/>
          <w:sz w:val="22"/>
        </w:rPr>
        <w:t xml:space="preserve">" </w:t>
      </w:r>
      <w:r w:rsidRPr="001B3769">
        <w:rPr>
          <w:rFonts w:ascii="Times New Roman" w:hAnsi="Times New Roman"/>
          <w:sz w:val="22"/>
        </w:rPr>
        <w:noBreakHyphen/>
        <w:t xml:space="preserve"> A natural geologic land formation within the floodplain that is </w:t>
      </w:r>
      <w:r w:rsidRPr="001B3769">
        <w:rPr>
          <w:rFonts w:ascii="Times New Roman" w:hAnsi="Times New Roman"/>
          <w:sz w:val="22"/>
        </w:rPr>
        <w:lastRenderedPageBreak/>
        <w:t xml:space="preserve">surrounded, but not covered, by floodwater during the regional flood. </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"FLOODPLAIN MANAGEMENT" </w:t>
      </w:r>
      <w:r w:rsidRPr="001B3769">
        <w:rPr>
          <w:rFonts w:ascii="Times New Roman" w:hAnsi="Times New Roman"/>
          <w:sz w:val="22"/>
        </w:rPr>
        <w:noBreakHyphen/>
        <w:t xml:space="preserve"> Policy and procedures to insure wise use of floodplains, including mapping and engineering, mitigation, education, and administration and enforcement of floodplain regulations.</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"FLOOD PROFILE" </w:t>
      </w:r>
      <w:r w:rsidRPr="001B3769">
        <w:rPr>
          <w:rFonts w:ascii="Times New Roman" w:hAnsi="Times New Roman"/>
          <w:sz w:val="22"/>
        </w:rPr>
        <w:noBreakHyphen/>
        <w:t xml:space="preserve"> A graph or a longitudinal profile line showing the relationship of the water surface elevation of a flood event to locations of land surface elevations along a stream or river.</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"FLOODPROOFING" </w:t>
      </w:r>
      <w:r w:rsidRPr="001B3769">
        <w:rPr>
          <w:rFonts w:ascii="Times New Roman" w:hAnsi="Times New Roman"/>
          <w:sz w:val="22"/>
        </w:rPr>
        <w:noBreakHyphen/>
        <w:t xml:space="preserve"> Any combination of structural provisions, changes or adjustments to properties and structures, water and sanitary facilities and contents of buildings subject to flooding, for the purpose of reducing or eliminating flood damage.</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"FLOOD PROTECTION ELEVATION" </w:t>
      </w:r>
      <w:r w:rsidRPr="001B3769">
        <w:rPr>
          <w:rFonts w:ascii="Times New Roman" w:hAnsi="Times New Roman"/>
          <w:sz w:val="22"/>
        </w:rPr>
        <w:noBreakHyphen/>
        <w:t xml:space="preserve"> An elevation of two feet of freeboard above the water surface profile elevation designated for the regional flood.  (Also see:  FREEBOARD.)</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"FLOOD STORAGE" </w:t>
      </w:r>
      <w:r w:rsidRPr="001B3769">
        <w:rPr>
          <w:rFonts w:ascii="Times New Roman" w:hAnsi="Times New Roman"/>
          <w:sz w:val="22"/>
        </w:rPr>
        <w:noBreakHyphen/>
        <w:t xml:space="preserve"> Those floodplain areas where storage of floodwaters has been taken into account during analysis in reducing the regional flood discharge.</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"FLOODWAY" </w:t>
      </w:r>
      <w:r w:rsidRPr="001B3769">
        <w:rPr>
          <w:rFonts w:ascii="Times New Roman" w:hAnsi="Times New Roman"/>
          <w:sz w:val="22"/>
        </w:rPr>
        <w:noBreakHyphen/>
        <w:t xml:space="preserve"> The channel of a river or stream and those portions of the floodplain adjoining the channel required to carry the regional flood discharge.</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"FREEBOARD" </w:t>
      </w:r>
      <w:r w:rsidRPr="001B3769">
        <w:rPr>
          <w:rFonts w:ascii="Times New Roman" w:hAnsi="Times New Roman"/>
          <w:sz w:val="22"/>
        </w:rPr>
        <w:noBreakHyphen/>
        <w:t xml:space="preserve"> A safety factor expressed in terms of a specified number of feet above a calculated flood level.  Freeboard compensates for any factors that cause flood heights greater than those calculated, including ice jams, debris accumulation, wave action, obstruction of bridge openings and floodways, the effects of watershed urbanization, loss of flood storage areas due to development and aggregation of the river or stream bed. </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"HABITABLE STRUCTURE" </w:t>
      </w:r>
      <w:r w:rsidRPr="001B3769">
        <w:rPr>
          <w:rFonts w:ascii="Times New Roman" w:hAnsi="Times New Roman"/>
          <w:sz w:val="22"/>
        </w:rPr>
        <w:noBreakHyphen/>
        <w:t xml:space="preserve"> Any structure or portion thereof used or designed for human habitation.</w:t>
      </w:r>
    </w:p>
    <w:p w:rsidR="00AB5216" w:rsidRPr="001B3769" w:rsidRDefault="00AB5216">
      <w:pPr>
        <w:keepNext/>
        <w:keepLines/>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"HEARING NOTICE" </w:t>
      </w:r>
      <w:r w:rsidRPr="001B3769">
        <w:rPr>
          <w:rFonts w:ascii="Times New Roman" w:hAnsi="Times New Roman"/>
          <w:sz w:val="22"/>
        </w:rPr>
        <w:noBreakHyphen/>
        <w:t xml:space="preserve"> Publication or posting meeting the requirements of Ch. 985, Stats.  For appeals, a Class 1 notice, published once at least one week (7 days) before the hearing, is required.  For all zoning ordinances and amendments, a Class 2 notice, published twice, once each week consecutively, the last at least a week (7 days) before the hearing.  Local ordinances or bylaws may require additional notice, exceeding these minimums.</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"HIGH FLOOD DAMAGE POTENTIAL" </w:t>
      </w:r>
      <w:r w:rsidRPr="001B3769">
        <w:rPr>
          <w:rFonts w:ascii="Times New Roman" w:hAnsi="Times New Roman"/>
          <w:sz w:val="22"/>
        </w:rPr>
        <w:noBreakHyphen/>
        <w:t xml:space="preserve"> Damage that could result from flooding that includes any danger to life or health or any significant economic loss to a structure or building and its contents.</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"HISTORIC STRUCTURE" - Any structure that is either:</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6"/>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Listed individually in the National Register of Historic Places or preliminarily determined by the Secretary of the Interior as meeting the requirements for individual listing on the National Register,</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7"/>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Certified or preliminarily determined by the Secretary of the Interior as contributing to the historical significance of a registered historic district or a district preliminarily determined by the Secretary to qualify as a registered historic district,</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8"/>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Individually listed on a state inventory of historic places in states with historic preservation programs which have been approved by the Secretary of the Interior, or</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9"/>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lastRenderedPageBreak/>
        <w:t>Individually listed on a local inventory of historic places in communities with historic preservation programs that have been certified either by an approved state program, as determined by the Secretary of the Interior; or by the Secretary of the Interior in states without approved programs.</w:t>
      </w:r>
      <w:r w:rsidRPr="001B3769">
        <w:rPr>
          <w:rFonts w:ascii="Times New Roman" w:hAnsi="Times New Roman"/>
          <w:sz w:val="22"/>
        </w:rPr>
        <w:tab/>
        <w:t xml:space="preserve"> </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"INCREASE IN REGIONAL FLOOD HEIGHT" </w:t>
      </w:r>
      <w:r w:rsidRPr="001B3769">
        <w:rPr>
          <w:rFonts w:ascii="Times New Roman" w:hAnsi="Times New Roman"/>
          <w:sz w:val="22"/>
        </w:rPr>
        <w:noBreakHyphen/>
        <w:t xml:space="preserve"> A calculated upward rise in the regional flood elevation, equal to or greater than 0.01 foot, based on a comparison of existing conditions and proposed conditions which is directly attributable to development in the floodplain but not attributable to manipulation of mathematical variables such as roughness factors, expansion and contraction coefficients and discharge. </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"LAND USE" </w:t>
      </w:r>
      <w:r w:rsidRPr="001B3769">
        <w:rPr>
          <w:rFonts w:ascii="Times New Roman" w:hAnsi="Times New Roman"/>
          <w:sz w:val="22"/>
        </w:rPr>
        <w:noBreakHyphen/>
        <w:t xml:space="preserve"> Any nonstructural use made of unimproved or improved real estate.  (Also see DEVELOPMENT.)</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numPr>
          <w:ilvl w:val="0"/>
          <w:numId w:val="11"/>
        </w:numPr>
        <w:tabs>
          <w:tab w:val="left" w:pos="0"/>
          <w:tab w:val="left" w:pos="60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"MANUFACTURED HOME" </w:t>
      </w:r>
      <w:r w:rsidRPr="001B3769">
        <w:rPr>
          <w:rFonts w:ascii="Times New Roman" w:hAnsi="Times New Roman"/>
          <w:sz w:val="22"/>
        </w:rPr>
        <w:noBreakHyphen/>
        <w:t xml:space="preserve"> A structure transportable in one or more sections, which is built on a permanent chassis and is designed to be used with or without a permanent foundation when connected to required utilities.  The term "manufactured home" includes a mobile home but does not include a "mobile recreational vehicle."</w:t>
      </w:r>
    </w:p>
    <w:p w:rsidR="00AB5216" w:rsidRPr="001B3769" w:rsidRDefault="00AB5216">
      <w:pPr>
        <w:keepLines/>
        <w:tabs>
          <w:tab w:val="left" w:pos="0"/>
          <w:tab w:val="left" w:pos="60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numPr>
          <w:ilvl w:val="0"/>
          <w:numId w:val="11"/>
        </w:numPr>
        <w:tabs>
          <w:tab w:val="left" w:pos="0"/>
          <w:tab w:val="left" w:pos="60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"MOBILE RECREATIONAL VEHICLE" - A vehicle which is built on a single chassis, 400 square feet or less when measured at the largest horizontal projection, designed to be self-propelled, carried or permanently towable by a licensed, light-duty vehicle, is licensed for highway use if registration is required and is designed primarily not for use as a permanent dwelling, but as temporary living quarters for recreational, camping, travel or seasonal use.  Manufactured homes that are towed or carried onto a parcel of land, but do not remain capable of being towed or carried, including park model homes, do not fall within the definition of "mobile recreational vehicles."</w:t>
      </w:r>
    </w:p>
    <w:p w:rsidR="00AB5216" w:rsidRPr="001B3769" w:rsidRDefault="00AB5216">
      <w:pPr>
        <w:keepLines/>
        <w:tabs>
          <w:tab w:val="left" w:pos="0"/>
          <w:tab w:val="left" w:pos="60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"MUNICIPALITY" or "MUNICIPAL" </w:t>
      </w:r>
      <w:r w:rsidRPr="001B3769">
        <w:rPr>
          <w:rFonts w:ascii="Times New Roman" w:hAnsi="Times New Roman"/>
          <w:sz w:val="22"/>
        </w:rPr>
        <w:noBreakHyphen/>
        <w:t xml:space="preserve"> The county, city or village governmental units enacting, administering and enforcing this zoning ordinance.</w:t>
      </w:r>
    </w:p>
    <w:p w:rsidR="001276D3" w:rsidRPr="001B3769" w:rsidRDefault="001276D3" w:rsidP="001276D3">
      <w:pPr>
        <w:tabs>
          <w:tab w:val="left" w:pos="0"/>
          <w:tab w:val="left" w:pos="60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1276D3" w:rsidRPr="001B3769" w:rsidRDefault="001276D3">
      <w:pPr>
        <w:numPr>
          <w:ilvl w:val="0"/>
          <w:numId w:val="11"/>
        </w:numPr>
        <w:tabs>
          <w:tab w:val="left" w:pos="0"/>
          <w:tab w:val="left" w:pos="60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“NAVD” or “</w:t>
      </w:r>
      <w:r w:rsidR="0001681A" w:rsidRPr="001B3769">
        <w:rPr>
          <w:rFonts w:ascii="Times New Roman" w:hAnsi="Times New Roman"/>
          <w:sz w:val="22"/>
        </w:rPr>
        <w:t>NORTH AMERICAN VERTICAL DATUM</w:t>
      </w:r>
      <w:r w:rsidRPr="001B3769">
        <w:rPr>
          <w:rFonts w:ascii="Times New Roman" w:hAnsi="Times New Roman"/>
          <w:sz w:val="22"/>
        </w:rPr>
        <w:t>” – Elevations referenced to mean sea level datum, 1988 adjustment.</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"NGVD" or "NATIONAL GEODETIC VERTICAL DATUM" </w:t>
      </w:r>
      <w:r w:rsidRPr="001B3769">
        <w:rPr>
          <w:rFonts w:ascii="Times New Roman" w:hAnsi="Times New Roman"/>
          <w:sz w:val="22"/>
        </w:rPr>
        <w:noBreakHyphen/>
        <w:t xml:space="preserve"> Elevations referenced to mean sea level datum, 1929 adjustment.</w:t>
      </w:r>
    </w:p>
    <w:p w:rsidR="00AB5216" w:rsidRPr="001B3769" w:rsidRDefault="00AB5216">
      <w:pPr>
        <w:tabs>
          <w:tab w:val="left" w:pos="0"/>
          <w:tab w:val="left" w:pos="60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p>
    <w:p w:rsidR="00AB5216" w:rsidRPr="001B3769" w:rsidRDefault="00AB5216">
      <w:pPr>
        <w:numPr>
          <w:ilvl w:val="0"/>
          <w:numId w:val="11"/>
        </w:numPr>
        <w:tabs>
          <w:tab w:val="left" w:pos="0"/>
          <w:tab w:val="left" w:pos="60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"NEW CONSTRUCTION" - For floodplain management purposes, "new construction" means structures for which the start of construction commenced on or after the effective date of floodplain zoning regulations adopted by this community and includes any subsequent improvements to such structures.  For the purpose of determining flood insurance rates, it includes any structures for which the "start of construction" commenced on or after the effective date of an initial FIRM or after December 31, 1974, whichever is later, and includes any subsequent improvements to such structures. </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"NONCONFORMING STRUCTURE" </w:t>
      </w:r>
      <w:r w:rsidRPr="001B3769">
        <w:rPr>
          <w:rFonts w:ascii="Times New Roman" w:hAnsi="Times New Roman"/>
          <w:sz w:val="22"/>
        </w:rPr>
        <w:noBreakHyphen/>
        <w:t xml:space="preserve"> An existing lawful structure or building which is not in conformity with the dimensional or structural requirements of this ordinance for the area of the floodplain which it occupies.  (For example, an existing residential structure in the floodfringe district is a conforming use.  However, if the lowest floor is lower than the flood protection elevation, the structure is nonconforming.)</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"NONCONFORMING USE" </w:t>
      </w:r>
      <w:r w:rsidRPr="001B3769">
        <w:rPr>
          <w:rFonts w:ascii="Times New Roman" w:hAnsi="Times New Roman"/>
          <w:sz w:val="22"/>
        </w:rPr>
        <w:noBreakHyphen/>
        <w:t xml:space="preserve"> An existing lawful use or accessory use of a structure or building which is not in conformity with the provisions of this ordinance for the area of the floodplain which it occupies.  (Such as a residence in the floodway.)</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lastRenderedPageBreak/>
        <w:t xml:space="preserve">"OBSTRUCTION TO FLOW" </w:t>
      </w:r>
      <w:r w:rsidRPr="001B3769">
        <w:rPr>
          <w:rFonts w:ascii="Times New Roman" w:hAnsi="Times New Roman"/>
          <w:sz w:val="22"/>
        </w:rPr>
        <w:noBreakHyphen/>
        <w:t xml:space="preserve"> Any development which blocks the conveyance of floodwaters such that this development alone or together with any future development will cause an increase in regional flood height.</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"OFFICIAL FLOODPLAIN ZONING MAP" </w:t>
      </w:r>
      <w:r w:rsidRPr="001B3769">
        <w:rPr>
          <w:rFonts w:ascii="Times New Roman" w:hAnsi="Times New Roman"/>
          <w:sz w:val="22"/>
        </w:rPr>
        <w:noBreakHyphen/>
        <w:t xml:space="preserve"> That map, adopted and made part of this ordinance, as described in s. 1.5(2), which has been approved by the Department and FEMA.</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"OPEN SPACE USE" </w:t>
      </w:r>
      <w:r w:rsidRPr="001B3769">
        <w:rPr>
          <w:rFonts w:ascii="Times New Roman" w:hAnsi="Times New Roman"/>
          <w:sz w:val="22"/>
        </w:rPr>
        <w:noBreakHyphen/>
        <w:t xml:space="preserve"> Those uses having a relatively low flood damage potential and not involving structures.</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"ORDINARY HIGHWATER MARK" </w:t>
      </w:r>
      <w:r w:rsidRPr="001B3769">
        <w:rPr>
          <w:rFonts w:ascii="Times New Roman" w:hAnsi="Times New Roman"/>
          <w:sz w:val="22"/>
        </w:rPr>
        <w:noBreakHyphen/>
        <w:t xml:space="preserve"> The point on the bank or shore up to which the presence and action of surface water is so continuous as to leave a distinctive mark such as by erosion, destruction or prevention of terrestrial vegetation, predominance of aquatic vegetation, or other easily recognized characteristic.</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"PERSON" </w:t>
      </w:r>
      <w:r w:rsidRPr="001B3769">
        <w:rPr>
          <w:rFonts w:ascii="Times New Roman" w:hAnsi="Times New Roman"/>
          <w:sz w:val="22"/>
        </w:rPr>
        <w:noBreakHyphen/>
        <w:t xml:space="preserve"> An individual, or group of individuals, corporation, partnership, association, municipality or state agency.</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Next/>
        <w:keepLines/>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"PRIVATE SEWAGE SYSTEM" </w:t>
      </w:r>
      <w:r w:rsidRPr="001B3769">
        <w:rPr>
          <w:rFonts w:ascii="Times New Roman" w:hAnsi="Times New Roman"/>
          <w:sz w:val="22"/>
        </w:rPr>
        <w:noBreakHyphen/>
        <w:t xml:space="preserve"> A sewage treatment and disposal system serving one structure with a septic tank and soil absorption field located on the same parcel as the structure.  It also means an alternative sewage system approved by the Department of Commerce, including a substitute for the septic tank or soil absorption field, a holding tank, a system serving more than one structure or a system located on a different parcel than the structure.</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"PUBLIC UTILITIES" </w:t>
      </w:r>
      <w:r w:rsidRPr="001B3769">
        <w:rPr>
          <w:rFonts w:ascii="Times New Roman" w:hAnsi="Times New Roman"/>
          <w:sz w:val="22"/>
        </w:rPr>
        <w:noBreakHyphen/>
        <w:t xml:space="preserve"> Those utilities using underground or overhead transmission lines such as electric, telephone and telegraph, and distribution and collection systems such as water, sanitary sewer and storm sewer.</w:t>
      </w:r>
    </w:p>
    <w:p w:rsidR="00AB5216" w:rsidRPr="001B3769" w:rsidRDefault="00AB5216">
      <w:pPr>
        <w:tabs>
          <w:tab w:val="left" w:pos="0"/>
          <w:tab w:val="left" w:pos="600"/>
          <w:tab w:val="left" w:pos="14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"REASONABLY SAFE FROM FLOODING" - Means base flood waters will not inundate the land or damage structures to be removed from the special flood hazard area and that any subsurface waters related to the base flood will not damage existing or proposed buildings.</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30"/>
          <w:tab w:val="left" w:pos="144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"REGIONAL FLOOD" </w:t>
      </w:r>
      <w:r w:rsidRPr="001B3769">
        <w:rPr>
          <w:rFonts w:ascii="Times New Roman" w:hAnsi="Times New Roman"/>
          <w:sz w:val="22"/>
        </w:rPr>
        <w:noBreakHyphen/>
        <w:t xml:space="preserve"> A flood determined to be representative of large floods known to have occurred in </w:t>
      </w:r>
      <w:smartTag w:uri="urn:schemas-microsoft-com:office:smarttags" w:element="place">
        <w:smartTag w:uri="urn:schemas-microsoft-com:office:smarttags" w:element="State">
          <w:r w:rsidRPr="001B3769">
            <w:rPr>
              <w:rFonts w:ascii="Times New Roman" w:hAnsi="Times New Roman"/>
              <w:sz w:val="22"/>
            </w:rPr>
            <w:t>Wisconsin</w:t>
          </w:r>
        </w:smartTag>
      </w:smartTag>
      <w:r w:rsidRPr="001B3769">
        <w:rPr>
          <w:rFonts w:ascii="Times New Roman" w:hAnsi="Times New Roman"/>
          <w:sz w:val="22"/>
        </w:rPr>
        <w:t>.  A regional flood is a flood with a one percent chance of being equaled or exceeded in any given year, and if depicted on the FIRM, the RFE is equivalent to the BFE.</w:t>
      </w:r>
    </w:p>
    <w:p w:rsidR="00AB5216" w:rsidRPr="001B3769" w:rsidRDefault="00AB5216">
      <w:pPr>
        <w:tabs>
          <w:tab w:val="left" w:pos="0"/>
          <w:tab w:val="left" w:pos="60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"START OF CONSTRUCTION" - The date the building permit was issued, provided the actual start of construction, repair, reconstruction, rehabilitation, addition, placement, or other improvement was within 180 days of the permit date.  The actual start means either the first placement of permanent construction on a site, such as the pouring of slab or footings, the installation of piles, the construction of columns, or any work beyond initial excavation, or the placement of a manufactured home on a foundation.  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an alteration, the actual start of construction means the first alteration of any wall, ceiling, floor or other structural part of a building, whether or not that alteration affects the external dimensions of the building.</w:t>
      </w:r>
    </w:p>
    <w:p w:rsidR="00AB5216" w:rsidRPr="001B3769" w:rsidRDefault="00AB5216">
      <w:pPr>
        <w:tabs>
          <w:tab w:val="left" w:pos="0"/>
          <w:tab w:val="left" w:pos="6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30" w:firstLine="810"/>
        <w:rPr>
          <w:rFonts w:ascii="Times New Roman" w:hAnsi="Times New Roman"/>
          <w:sz w:val="22"/>
        </w:rPr>
      </w:pPr>
    </w:p>
    <w:p w:rsidR="00AB5216" w:rsidRPr="001B3769" w:rsidRDefault="00AB5216">
      <w:pPr>
        <w:numPr>
          <w:ilvl w:val="0"/>
          <w:numId w:val="11"/>
        </w:numPr>
        <w:tabs>
          <w:tab w:val="left" w:pos="0"/>
          <w:tab w:val="left" w:pos="6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"STRUCTURE" </w:t>
      </w:r>
      <w:r w:rsidRPr="001B3769">
        <w:rPr>
          <w:rFonts w:ascii="Times New Roman" w:hAnsi="Times New Roman"/>
          <w:sz w:val="22"/>
        </w:rPr>
        <w:noBreakHyphen/>
        <w:t xml:space="preserve"> Any manmade object with form, shape and utility, either permanently or temporarily attached to, placed upon or set into the ground, stream bed or lake bed, including, but not limited to, roofed and walled buildings, gas or liquid storage tanks, bridges, dams and culverts.</w:t>
      </w:r>
    </w:p>
    <w:p w:rsidR="00AB5216" w:rsidRPr="001B3769" w:rsidRDefault="00AB5216">
      <w:pPr>
        <w:tabs>
          <w:tab w:val="left" w:pos="0"/>
          <w:tab w:val="left" w:pos="6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"SUBDIVISION" - Has the meaning given in s. 236.02(12), Wis. Stats.</w:t>
      </w:r>
    </w:p>
    <w:p w:rsidR="00AB5216" w:rsidRPr="001B3769" w:rsidRDefault="00AB5216">
      <w:pPr>
        <w:tabs>
          <w:tab w:val="left" w:pos="0"/>
          <w:tab w:val="left" w:pos="60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600"/>
        <w:rPr>
          <w:rFonts w:ascii="Times New Roman" w:hAnsi="Times New Roman"/>
          <w:sz w:val="22"/>
        </w:rPr>
      </w:pPr>
    </w:p>
    <w:p w:rsidR="00AB5216" w:rsidRPr="001B3769" w:rsidRDefault="00AB5216">
      <w:pPr>
        <w:numPr>
          <w:ilvl w:val="0"/>
          <w:numId w:val="11"/>
        </w:numPr>
        <w:tabs>
          <w:tab w:val="left" w:pos="0"/>
          <w:tab w:val="left" w:pos="600"/>
          <w:tab w:val="left" w:pos="144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"SUBSTANTIAL DAMAGE" - Damage of any origin sustained by a structure, whereby the cost of restoring the structure to its pre-damaged condition would equal or exceed 50 percent of the equalized assessed value of the structure before the damage occurred. </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keepLines/>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"UNNECESSARY HARDSHIP" </w:t>
      </w:r>
      <w:r w:rsidRPr="001B3769">
        <w:rPr>
          <w:rFonts w:ascii="Times New Roman" w:hAnsi="Times New Roman"/>
          <w:sz w:val="22"/>
        </w:rPr>
        <w:noBreakHyphen/>
        <w:t xml:space="preserve"> Where special conditions affecting a particular property, which were not self</w:t>
      </w:r>
      <w:r w:rsidRPr="001B3769">
        <w:rPr>
          <w:rFonts w:ascii="Times New Roman" w:hAnsi="Times New Roman"/>
          <w:sz w:val="22"/>
        </w:rPr>
        <w:noBreakHyphen/>
        <w:t>created, have made strict conformity with restrictions governing areas, setbacks, frontage, height or density unnecessarily burdensome or unreasonable in light of the purposes of the ordinance.</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"VARIANCE" </w:t>
      </w:r>
      <w:r w:rsidRPr="001B3769">
        <w:rPr>
          <w:rFonts w:ascii="Times New Roman" w:hAnsi="Times New Roman"/>
          <w:sz w:val="22"/>
        </w:rPr>
        <w:noBreakHyphen/>
        <w:t xml:space="preserve"> An authorization by the board of adjustment or appeals for the construction or maintenance of a building or structure in a manner which is inconsistent with dimensional standards (not uses) contained in the floodplain zoning ordinance.</w:t>
      </w:r>
    </w:p>
    <w:p w:rsidR="00AB5216" w:rsidRPr="001B3769" w:rsidRDefault="00AB5216">
      <w:pPr>
        <w:tabs>
          <w:tab w:val="left" w:pos="0"/>
          <w:tab w:val="left" w:pos="60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"VIOLATION" - The failure of a structure or other development to be fully compliant with the floodplain zoning ordinance.  A structure or other development without required permits, lowest floor elevation documentation, floodproofing certificates or required floodway encroachment calculations is presumed to be in violation until such time as that documentation is provided.</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"WATERSHED" </w:t>
      </w:r>
      <w:r w:rsidRPr="001B3769">
        <w:rPr>
          <w:rFonts w:ascii="Times New Roman" w:hAnsi="Times New Roman"/>
          <w:sz w:val="22"/>
        </w:rPr>
        <w:noBreakHyphen/>
        <w:t xml:space="preserve"> The entire region contributing runoff or surface water to a watercourse or body of water.</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pPr>
        <w:numPr>
          <w:ilvl w:val="0"/>
          <w:numId w:val="11"/>
        </w:num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r w:rsidRPr="001B3769">
        <w:rPr>
          <w:rFonts w:ascii="Times New Roman" w:hAnsi="Times New Roman"/>
          <w:sz w:val="22"/>
        </w:rPr>
        <w:t xml:space="preserve">"WATER SURFACE PROFILE" </w:t>
      </w:r>
      <w:r w:rsidRPr="001B3769">
        <w:rPr>
          <w:rFonts w:ascii="Times New Roman" w:hAnsi="Times New Roman"/>
          <w:sz w:val="22"/>
        </w:rPr>
        <w:noBreakHyphen/>
        <w:t xml:space="preserve"> A graphical representation showing the elevation of the water surface of a watercourse for each position along a reach of river or stream at a certain flood flow.  A water surface profile of the regional flood is used in regulating floodplain areas.</w:t>
      </w:r>
    </w:p>
    <w:p w:rsidR="00AB5216" w:rsidRPr="001B3769" w:rsidRDefault="00AB5216">
      <w:pPr>
        <w:tabs>
          <w:tab w:val="left" w:pos="0"/>
          <w:tab w:val="left" w:pos="600"/>
          <w:tab w:val="left" w:pos="1440"/>
          <w:tab w:val="left" w:pos="204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rPr>
          <w:rFonts w:ascii="Times New Roman" w:hAnsi="Times New Roman"/>
          <w:sz w:val="22"/>
        </w:rPr>
      </w:pPr>
    </w:p>
    <w:p w:rsidR="00AB5216" w:rsidRPr="001B3769" w:rsidRDefault="00AB5216" w:rsidP="00D36FEB">
      <w:pPr>
        <w:pStyle w:val="Heading2"/>
        <w:numPr>
          <w:ilvl w:val="0"/>
          <w:numId w:val="11"/>
        </w:numPr>
        <w:jc w:val="left"/>
        <w:rPr>
          <w:b w:val="0"/>
          <w:sz w:val="22"/>
        </w:rPr>
      </w:pPr>
      <w:r w:rsidRPr="001B3769">
        <w:rPr>
          <w:b w:val="0"/>
          <w:sz w:val="22"/>
        </w:rPr>
        <w:t xml:space="preserve">"WELL" </w:t>
      </w:r>
      <w:r w:rsidRPr="001B3769">
        <w:rPr>
          <w:b w:val="0"/>
          <w:sz w:val="22"/>
        </w:rPr>
        <w:noBreakHyphen/>
        <w:t xml:space="preserve"> means an excavation opening in the ground made by digging, boring, drilling, driving or          other methods, to obtain groundwater regardless of its intended use.</w:t>
      </w:r>
    </w:p>
    <w:p w:rsidR="00A470C4" w:rsidRPr="001B3769" w:rsidRDefault="00A470C4" w:rsidP="00C97A40">
      <w:pPr>
        <w:pStyle w:val="ListParagraph"/>
      </w:pPr>
    </w:p>
    <w:p w:rsidR="00C97A40" w:rsidRPr="001B3769" w:rsidRDefault="005B0C11" w:rsidP="005B0C11">
      <w:pPr>
        <w:pStyle w:val="ListParagraph"/>
        <w:ind w:hanging="720"/>
      </w:pPr>
      <w:r w:rsidRPr="001B3769">
        <w:t>Appendix</w:t>
      </w:r>
    </w:p>
    <w:p w:rsidR="005B0C11" w:rsidRPr="001B3769" w:rsidRDefault="005B0C11" w:rsidP="005B0C11">
      <w:pPr>
        <w:pStyle w:val="ListParagraph"/>
        <w:ind w:hanging="720"/>
      </w:pPr>
    </w:p>
    <w:p w:rsidR="00C97A40" w:rsidRPr="001B3769" w:rsidRDefault="00C97A40" w:rsidP="005B0C11">
      <w:pPr>
        <w:pStyle w:val="ListParagraph"/>
        <w:numPr>
          <w:ilvl w:val="0"/>
          <w:numId w:val="47"/>
        </w:numPr>
      </w:pPr>
      <w:r w:rsidRPr="001B3769">
        <w:t>Little Rice Lake Dam Failure Analysis. Wolf River, Forest County, Wisconsin .</w:t>
      </w:r>
    </w:p>
    <w:p w:rsidR="00C97A40" w:rsidRPr="001B3769" w:rsidRDefault="00C97A40" w:rsidP="00C97A40">
      <w:pPr>
        <w:pStyle w:val="ListParagraph"/>
      </w:pPr>
      <w:r w:rsidRPr="001B3769">
        <w:t>Approved on November 14th, 2006. Approved by:  The DNR and FEMA on January 28th, 2005.</w:t>
      </w:r>
    </w:p>
    <w:p w:rsidR="00C97A40" w:rsidRPr="001B3769" w:rsidRDefault="00C97A40" w:rsidP="00C97A40">
      <w:pPr>
        <w:pStyle w:val="ListParagraph"/>
      </w:pPr>
    </w:p>
    <w:p w:rsidR="00C97A40" w:rsidRPr="001B3769" w:rsidRDefault="00C97A40" w:rsidP="005B0C11">
      <w:pPr>
        <w:pStyle w:val="ListParagraph"/>
        <w:numPr>
          <w:ilvl w:val="0"/>
          <w:numId w:val="47"/>
        </w:numPr>
      </w:pPr>
      <w:r w:rsidRPr="001B3769">
        <w:t>Lilly River Dam Failure Analysis, FEMA and DNR approval on January 25th, 2011. Forest County Approval on November 15th, 2011</w:t>
      </w:r>
      <w:r w:rsidRPr="001B3769">
        <w:tab/>
      </w:r>
    </w:p>
    <w:p w:rsidR="00C97A40" w:rsidRPr="001B3769" w:rsidRDefault="00C97A40" w:rsidP="00C97A40">
      <w:pPr>
        <w:pStyle w:val="ListParagraph"/>
      </w:pPr>
    </w:p>
    <w:p w:rsidR="00C97A40" w:rsidRPr="001B3769" w:rsidRDefault="00C97A40" w:rsidP="005B0C11">
      <w:pPr>
        <w:pStyle w:val="ListParagraph"/>
        <w:ind w:hanging="360"/>
      </w:pPr>
      <w:r w:rsidRPr="001B3769">
        <w:t>(c)</w:t>
      </w:r>
      <w:r w:rsidRPr="001B3769">
        <w:tab/>
        <w:t>Floodplain Study Appendix:  All DNR- and FEMA-approved floodplain maps, flood profiles, floodway data tables, regional or base flood elevations and other information located in the appendix on page 31 of this ordinance.  The community shall provide the most up to date appendix to the DNR and FEMA regional offices.</w:t>
      </w:r>
    </w:p>
    <w:p w:rsidR="00D36FEB" w:rsidRPr="001B3769" w:rsidRDefault="00D36FEB" w:rsidP="00D36FEB">
      <w:pPr>
        <w:pStyle w:val="ListParagraph"/>
      </w:pPr>
    </w:p>
    <w:sectPr w:rsidR="00D36FEB" w:rsidRPr="001B3769" w:rsidSect="00DD2A97">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D52" w:rsidRDefault="004E4D52">
      <w:pPr>
        <w:spacing w:line="20" w:lineRule="exact"/>
        <w:rPr>
          <w:sz w:val="24"/>
        </w:rPr>
      </w:pPr>
    </w:p>
  </w:endnote>
  <w:endnote w:type="continuationSeparator" w:id="0">
    <w:p w:rsidR="004E4D52" w:rsidRDefault="004E4D52">
      <w:r>
        <w:rPr>
          <w:sz w:val="24"/>
        </w:rPr>
        <w:t xml:space="preserve"> </w:t>
      </w:r>
    </w:p>
  </w:endnote>
  <w:endnote w:type="continuationNotice" w:id="1">
    <w:p w:rsidR="004E4D52" w:rsidRDefault="004E4D5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EE"/>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lbertus MT">
    <w:panose1 w:val="020E06020303040203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52" w:rsidRDefault="004E4D52">
    <w:pPr>
      <w:tabs>
        <w:tab w:val="center" w:pos="4680"/>
      </w:tabs>
      <w:suppressAutoHyphens/>
      <w:rPr>
        <w:rFonts w:ascii="Times New Roman" w:hAnsi="Times New Roman"/>
        <w:sz w:val="17"/>
      </w:rPr>
    </w:pPr>
    <w:r>
      <w:rPr>
        <w:rFonts w:ascii="Times New Roman" w:hAnsi="Times New Roman"/>
        <w:sz w:val="1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52" w:rsidRDefault="004E4D52">
    <w:pPr>
      <w:tabs>
        <w:tab w:val="center" w:pos="4680"/>
      </w:tabs>
      <w:suppressAutoHyphens/>
      <w:jc w:val="center"/>
      <w:rPr>
        <w:rFonts w:ascii="Times New Roman" w:hAnsi="Times New Roman"/>
        <w:sz w:val="17"/>
      </w:rPr>
    </w:pPr>
    <w:r>
      <w:rPr>
        <w:rFonts w:ascii="Times New Roman" w:hAnsi="Times New Roman"/>
        <w:sz w:val="17"/>
      </w:rPr>
      <w:t>-</w:t>
    </w:r>
    <w:r>
      <w:rPr>
        <w:rStyle w:val="PageNumber"/>
      </w:rPr>
      <w:fldChar w:fldCharType="begin"/>
    </w:r>
    <w:r>
      <w:rPr>
        <w:rStyle w:val="PageNumber"/>
      </w:rPr>
      <w:instrText xml:space="preserve"> PAGE </w:instrText>
    </w:r>
    <w:r>
      <w:rPr>
        <w:rStyle w:val="PageNumber"/>
      </w:rPr>
      <w:fldChar w:fldCharType="separate"/>
    </w:r>
    <w:r w:rsidR="005C2A6A">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D52" w:rsidRDefault="004E4D52">
      <w:r>
        <w:rPr>
          <w:sz w:val="24"/>
        </w:rPr>
        <w:separator/>
      </w:r>
    </w:p>
  </w:footnote>
  <w:footnote w:type="continuationSeparator" w:id="0">
    <w:p w:rsidR="004E4D52" w:rsidRDefault="004E4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52" w:rsidRDefault="004E4D52">
    <w:pPr>
      <w:tabs>
        <w:tab w:val="center" w:pos="4680"/>
      </w:tabs>
      <w:suppressAutoHyphens/>
      <w:spacing w:line="480" w:lineRule="auto"/>
      <w:rPr>
        <w:rFonts w:ascii="Times New Roman" w:hAnsi="Times New Roman"/>
        <w:sz w:val="17"/>
      </w:rPr>
    </w:pPr>
    <w:r>
      <w:rPr>
        <w:rFonts w:ascii="Times New Roman" w:hAnsi="Times New Roman"/>
        <w:sz w:val="17"/>
      </w:rPr>
      <w:tab/>
    </w:r>
  </w:p>
  <w:p w:rsidR="004E4D52" w:rsidRDefault="004E4D52">
    <w:pPr>
      <w:spacing w:after="344"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7F1"/>
    <w:multiLevelType w:val="singleLevel"/>
    <w:tmpl w:val="C23AE200"/>
    <w:lvl w:ilvl="0">
      <w:start w:val="1"/>
      <w:numFmt w:val="decimal"/>
      <w:lvlText w:val="(%1)"/>
      <w:lvlJc w:val="left"/>
      <w:pPr>
        <w:tabs>
          <w:tab w:val="num" w:pos="1260"/>
        </w:tabs>
        <w:ind w:left="1260" w:hanging="660"/>
      </w:pPr>
      <w:rPr>
        <w:rFonts w:hint="default"/>
        <w:u w:val="none"/>
      </w:rPr>
    </w:lvl>
  </w:abstractNum>
  <w:abstractNum w:abstractNumId="1">
    <w:nsid w:val="01A5339F"/>
    <w:multiLevelType w:val="singleLevel"/>
    <w:tmpl w:val="56184E3C"/>
    <w:lvl w:ilvl="0">
      <w:start w:val="1"/>
      <w:numFmt w:val="decimal"/>
      <w:lvlText w:val="(%1)"/>
      <w:lvlJc w:val="left"/>
      <w:pPr>
        <w:tabs>
          <w:tab w:val="num" w:pos="1200"/>
        </w:tabs>
        <w:ind w:left="1200" w:hanging="600"/>
      </w:pPr>
      <w:rPr>
        <w:rFonts w:hint="default"/>
      </w:rPr>
    </w:lvl>
  </w:abstractNum>
  <w:abstractNum w:abstractNumId="2">
    <w:nsid w:val="01DE48B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nsid w:val="06F50C4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nsid w:val="088F0287"/>
    <w:multiLevelType w:val="singleLevel"/>
    <w:tmpl w:val="40CADF08"/>
    <w:lvl w:ilvl="0">
      <w:start w:val="8"/>
      <w:numFmt w:val="decimal"/>
      <w:lvlText w:val="(%1)"/>
      <w:lvlJc w:val="left"/>
      <w:pPr>
        <w:tabs>
          <w:tab w:val="num" w:pos="1200"/>
        </w:tabs>
        <w:ind w:left="1200" w:hanging="600"/>
      </w:pPr>
      <w:rPr>
        <w:rFonts w:hint="default"/>
      </w:rPr>
    </w:lvl>
  </w:abstractNum>
  <w:abstractNum w:abstractNumId="5">
    <w:nsid w:val="0CDD299E"/>
    <w:multiLevelType w:val="hybridMultilevel"/>
    <w:tmpl w:val="0BD68DA8"/>
    <w:lvl w:ilvl="0" w:tplc="3AFE7046">
      <w:start w:val="6"/>
      <w:numFmt w:val="lowerLetter"/>
      <w:lvlText w:val="(%1)"/>
      <w:lvlJc w:val="left"/>
      <w:pPr>
        <w:tabs>
          <w:tab w:val="num" w:pos="1530"/>
        </w:tabs>
        <w:ind w:left="1530" w:hanging="360"/>
      </w:pPr>
      <w:rPr>
        <w:rFonts w:hint="default"/>
      </w:rPr>
    </w:lvl>
    <w:lvl w:ilvl="1" w:tplc="89DC5734" w:tentative="1">
      <w:start w:val="1"/>
      <w:numFmt w:val="lowerLetter"/>
      <w:lvlText w:val="%2."/>
      <w:lvlJc w:val="left"/>
      <w:pPr>
        <w:tabs>
          <w:tab w:val="num" w:pos="2250"/>
        </w:tabs>
        <w:ind w:left="2250" w:hanging="360"/>
      </w:pPr>
    </w:lvl>
    <w:lvl w:ilvl="2" w:tplc="F26237C4" w:tentative="1">
      <w:start w:val="1"/>
      <w:numFmt w:val="lowerRoman"/>
      <w:lvlText w:val="%3."/>
      <w:lvlJc w:val="right"/>
      <w:pPr>
        <w:tabs>
          <w:tab w:val="num" w:pos="2970"/>
        </w:tabs>
        <w:ind w:left="2970" w:hanging="180"/>
      </w:pPr>
    </w:lvl>
    <w:lvl w:ilvl="3" w:tplc="B406EDB8" w:tentative="1">
      <w:start w:val="1"/>
      <w:numFmt w:val="decimal"/>
      <w:lvlText w:val="%4."/>
      <w:lvlJc w:val="left"/>
      <w:pPr>
        <w:tabs>
          <w:tab w:val="num" w:pos="3690"/>
        </w:tabs>
        <w:ind w:left="3690" w:hanging="360"/>
      </w:pPr>
    </w:lvl>
    <w:lvl w:ilvl="4" w:tplc="73BA39F4" w:tentative="1">
      <w:start w:val="1"/>
      <w:numFmt w:val="lowerLetter"/>
      <w:lvlText w:val="%5."/>
      <w:lvlJc w:val="left"/>
      <w:pPr>
        <w:tabs>
          <w:tab w:val="num" w:pos="4410"/>
        </w:tabs>
        <w:ind w:left="4410" w:hanging="360"/>
      </w:pPr>
    </w:lvl>
    <w:lvl w:ilvl="5" w:tplc="D730EF98" w:tentative="1">
      <w:start w:val="1"/>
      <w:numFmt w:val="lowerRoman"/>
      <w:lvlText w:val="%6."/>
      <w:lvlJc w:val="right"/>
      <w:pPr>
        <w:tabs>
          <w:tab w:val="num" w:pos="5130"/>
        </w:tabs>
        <w:ind w:left="5130" w:hanging="180"/>
      </w:pPr>
    </w:lvl>
    <w:lvl w:ilvl="6" w:tplc="30F0B214" w:tentative="1">
      <w:start w:val="1"/>
      <w:numFmt w:val="decimal"/>
      <w:lvlText w:val="%7."/>
      <w:lvlJc w:val="left"/>
      <w:pPr>
        <w:tabs>
          <w:tab w:val="num" w:pos="5850"/>
        </w:tabs>
        <w:ind w:left="5850" w:hanging="360"/>
      </w:pPr>
    </w:lvl>
    <w:lvl w:ilvl="7" w:tplc="4022B99A" w:tentative="1">
      <w:start w:val="1"/>
      <w:numFmt w:val="lowerLetter"/>
      <w:lvlText w:val="%8."/>
      <w:lvlJc w:val="left"/>
      <w:pPr>
        <w:tabs>
          <w:tab w:val="num" w:pos="6570"/>
        </w:tabs>
        <w:ind w:left="6570" w:hanging="360"/>
      </w:pPr>
    </w:lvl>
    <w:lvl w:ilvl="8" w:tplc="D298D244" w:tentative="1">
      <w:start w:val="1"/>
      <w:numFmt w:val="lowerRoman"/>
      <w:lvlText w:val="%9."/>
      <w:lvlJc w:val="right"/>
      <w:pPr>
        <w:tabs>
          <w:tab w:val="num" w:pos="7290"/>
        </w:tabs>
        <w:ind w:left="7290" w:hanging="180"/>
      </w:pPr>
    </w:lvl>
  </w:abstractNum>
  <w:abstractNum w:abstractNumId="6">
    <w:nsid w:val="0F097692"/>
    <w:multiLevelType w:val="singleLevel"/>
    <w:tmpl w:val="06F4FBA6"/>
    <w:lvl w:ilvl="0">
      <w:start w:val="3"/>
      <w:numFmt w:val="decimal"/>
      <w:lvlText w:val="%1."/>
      <w:lvlJc w:val="left"/>
      <w:pPr>
        <w:tabs>
          <w:tab w:val="num" w:pos="2400"/>
        </w:tabs>
        <w:ind w:left="2400" w:hanging="600"/>
      </w:pPr>
      <w:rPr>
        <w:rFonts w:hint="default"/>
      </w:rPr>
    </w:lvl>
  </w:abstractNum>
  <w:abstractNum w:abstractNumId="7">
    <w:nsid w:val="105D677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8">
    <w:nsid w:val="11A179E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nsid w:val="18B164D3"/>
    <w:multiLevelType w:val="multilevel"/>
    <w:tmpl w:val="A04E7980"/>
    <w:lvl w:ilvl="0">
      <w:start w:val="2"/>
      <w:numFmt w:val="decimal"/>
      <w:lvlText w:val="%1"/>
      <w:lvlJc w:val="left"/>
      <w:pPr>
        <w:tabs>
          <w:tab w:val="num" w:pos="2880"/>
        </w:tabs>
        <w:ind w:left="2880" w:hanging="2880"/>
      </w:pPr>
      <w:rPr>
        <w:rFonts w:hint="default"/>
      </w:rPr>
    </w:lvl>
    <w:lvl w:ilvl="1">
      <w:start w:val="4"/>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0">
    <w:nsid w:val="1DFB4D75"/>
    <w:multiLevelType w:val="singleLevel"/>
    <w:tmpl w:val="AE34AAC8"/>
    <w:lvl w:ilvl="0">
      <w:start w:val="3"/>
      <w:numFmt w:val="lowerLetter"/>
      <w:lvlText w:val="(%1)"/>
      <w:lvlJc w:val="left"/>
      <w:pPr>
        <w:tabs>
          <w:tab w:val="num" w:pos="1800"/>
        </w:tabs>
        <w:ind w:left="1800" w:hanging="600"/>
      </w:pPr>
      <w:rPr>
        <w:rFonts w:hint="default"/>
      </w:rPr>
    </w:lvl>
  </w:abstractNum>
  <w:abstractNum w:abstractNumId="11">
    <w:nsid w:val="1FFC4452"/>
    <w:multiLevelType w:val="singleLevel"/>
    <w:tmpl w:val="632C0860"/>
    <w:lvl w:ilvl="0">
      <w:start w:val="1"/>
      <w:numFmt w:val="decimal"/>
      <w:lvlText w:val="%1."/>
      <w:lvlJc w:val="left"/>
      <w:pPr>
        <w:tabs>
          <w:tab w:val="num" w:pos="2400"/>
        </w:tabs>
        <w:ind w:left="2400" w:hanging="600"/>
      </w:pPr>
      <w:rPr>
        <w:rFonts w:hint="default"/>
      </w:rPr>
    </w:lvl>
  </w:abstractNum>
  <w:abstractNum w:abstractNumId="12">
    <w:nsid w:val="24477D3C"/>
    <w:multiLevelType w:val="singleLevel"/>
    <w:tmpl w:val="7E342F00"/>
    <w:lvl w:ilvl="0">
      <w:start w:val="2"/>
      <w:numFmt w:val="lowerLetter"/>
      <w:lvlText w:val="(%1)"/>
      <w:lvlJc w:val="left"/>
      <w:pPr>
        <w:tabs>
          <w:tab w:val="num" w:pos="1560"/>
        </w:tabs>
        <w:ind w:left="1560" w:hanging="360"/>
      </w:pPr>
      <w:rPr>
        <w:rFonts w:hint="default"/>
      </w:rPr>
    </w:lvl>
  </w:abstractNum>
  <w:abstractNum w:abstractNumId="13">
    <w:nsid w:val="25446E2E"/>
    <w:multiLevelType w:val="singleLevel"/>
    <w:tmpl w:val="04090011"/>
    <w:lvl w:ilvl="0">
      <w:start w:val="1"/>
      <w:numFmt w:val="decimal"/>
      <w:lvlText w:val="%1)"/>
      <w:lvlJc w:val="left"/>
      <w:pPr>
        <w:tabs>
          <w:tab w:val="num" w:pos="360"/>
        </w:tabs>
        <w:ind w:left="360" w:hanging="360"/>
      </w:pPr>
    </w:lvl>
  </w:abstractNum>
  <w:abstractNum w:abstractNumId="14">
    <w:nsid w:val="26084055"/>
    <w:multiLevelType w:val="singleLevel"/>
    <w:tmpl w:val="7396CD94"/>
    <w:lvl w:ilvl="0">
      <w:start w:val="1"/>
      <w:numFmt w:val="decimal"/>
      <w:lvlText w:val="(%1)"/>
      <w:lvlJc w:val="left"/>
      <w:pPr>
        <w:tabs>
          <w:tab w:val="num" w:pos="1200"/>
        </w:tabs>
        <w:ind w:left="1200" w:hanging="600"/>
      </w:pPr>
      <w:rPr>
        <w:rFonts w:hint="default"/>
      </w:rPr>
    </w:lvl>
  </w:abstractNum>
  <w:abstractNum w:abstractNumId="15">
    <w:nsid w:val="2AC3283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6">
    <w:nsid w:val="2AD1621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7">
    <w:nsid w:val="2B4E17B4"/>
    <w:multiLevelType w:val="singleLevel"/>
    <w:tmpl w:val="2E944D86"/>
    <w:lvl w:ilvl="0">
      <w:start w:val="1"/>
      <w:numFmt w:val="decimal"/>
      <w:lvlText w:val="(%1)"/>
      <w:lvlJc w:val="left"/>
      <w:pPr>
        <w:tabs>
          <w:tab w:val="num" w:pos="1200"/>
        </w:tabs>
        <w:ind w:left="1200" w:hanging="600"/>
      </w:pPr>
      <w:rPr>
        <w:rFonts w:hint="default"/>
        <w:u w:val="none"/>
      </w:rPr>
    </w:lvl>
  </w:abstractNum>
  <w:abstractNum w:abstractNumId="18">
    <w:nsid w:val="2ED8428F"/>
    <w:multiLevelType w:val="singleLevel"/>
    <w:tmpl w:val="3278B0F2"/>
    <w:lvl w:ilvl="0">
      <w:start w:val="4"/>
      <w:numFmt w:val="decimal"/>
      <w:lvlText w:val="(%1)"/>
      <w:lvlJc w:val="left"/>
      <w:pPr>
        <w:tabs>
          <w:tab w:val="num" w:pos="1200"/>
        </w:tabs>
        <w:ind w:left="1200" w:hanging="600"/>
      </w:pPr>
      <w:rPr>
        <w:rFonts w:hint="default"/>
      </w:rPr>
    </w:lvl>
  </w:abstractNum>
  <w:abstractNum w:abstractNumId="19">
    <w:nsid w:val="2F2F4CD1"/>
    <w:multiLevelType w:val="singleLevel"/>
    <w:tmpl w:val="8904032E"/>
    <w:lvl w:ilvl="0">
      <w:start w:val="1"/>
      <w:numFmt w:val="lowerLetter"/>
      <w:lvlText w:val="(%1)"/>
      <w:lvlJc w:val="left"/>
      <w:pPr>
        <w:tabs>
          <w:tab w:val="num" w:pos="1800"/>
        </w:tabs>
        <w:ind w:left="1800" w:hanging="600"/>
      </w:pPr>
      <w:rPr>
        <w:rFonts w:hint="default"/>
      </w:rPr>
    </w:lvl>
  </w:abstractNum>
  <w:abstractNum w:abstractNumId="20">
    <w:nsid w:val="32046DE0"/>
    <w:multiLevelType w:val="multilevel"/>
    <w:tmpl w:val="F4B8BC1C"/>
    <w:lvl w:ilvl="0">
      <w:start w:val="1"/>
      <w:numFmt w:val="lowerLetter"/>
      <w:lvlText w:val="(%1)"/>
      <w:lvlJc w:val="left"/>
      <w:pPr>
        <w:tabs>
          <w:tab w:val="num" w:pos="1620"/>
        </w:tabs>
        <w:ind w:left="1620" w:hanging="450"/>
      </w:pPr>
      <w:rPr>
        <w:rFonts w:hint="default"/>
      </w:rPr>
    </w:lvl>
    <w:lvl w:ilvl="1" w:tentative="1">
      <w:start w:val="1"/>
      <w:numFmt w:val="lowerLetter"/>
      <w:lvlText w:val="%2."/>
      <w:lvlJc w:val="left"/>
      <w:pPr>
        <w:tabs>
          <w:tab w:val="num" w:pos="2250"/>
        </w:tabs>
        <w:ind w:left="2250" w:hanging="360"/>
      </w:pPr>
    </w:lvl>
    <w:lvl w:ilvl="2" w:tentative="1">
      <w:start w:val="1"/>
      <w:numFmt w:val="lowerRoman"/>
      <w:lvlText w:val="%3."/>
      <w:lvlJc w:val="right"/>
      <w:pPr>
        <w:tabs>
          <w:tab w:val="num" w:pos="2970"/>
        </w:tabs>
        <w:ind w:left="2970" w:hanging="180"/>
      </w:pPr>
    </w:lvl>
    <w:lvl w:ilvl="3" w:tentative="1">
      <w:start w:val="1"/>
      <w:numFmt w:val="decimal"/>
      <w:lvlText w:val="%4."/>
      <w:lvlJc w:val="left"/>
      <w:pPr>
        <w:tabs>
          <w:tab w:val="num" w:pos="3690"/>
        </w:tabs>
        <w:ind w:left="3690" w:hanging="360"/>
      </w:pPr>
    </w:lvl>
    <w:lvl w:ilvl="4" w:tentative="1">
      <w:start w:val="1"/>
      <w:numFmt w:val="lowerLetter"/>
      <w:lvlText w:val="%5."/>
      <w:lvlJc w:val="left"/>
      <w:pPr>
        <w:tabs>
          <w:tab w:val="num" w:pos="4410"/>
        </w:tabs>
        <w:ind w:left="4410" w:hanging="360"/>
      </w:pPr>
    </w:lvl>
    <w:lvl w:ilvl="5" w:tentative="1">
      <w:start w:val="1"/>
      <w:numFmt w:val="lowerRoman"/>
      <w:lvlText w:val="%6."/>
      <w:lvlJc w:val="right"/>
      <w:pPr>
        <w:tabs>
          <w:tab w:val="num" w:pos="5130"/>
        </w:tabs>
        <w:ind w:left="5130" w:hanging="180"/>
      </w:pPr>
    </w:lvl>
    <w:lvl w:ilvl="6" w:tentative="1">
      <w:start w:val="1"/>
      <w:numFmt w:val="decimal"/>
      <w:lvlText w:val="%7."/>
      <w:lvlJc w:val="left"/>
      <w:pPr>
        <w:tabs>
          <w:tab w:val="num" w:pos="5850"/>
        </w:tabs>
        <w:ind w:left="5850" w:hanging="360"/>
      </w:pPr>
    </w:lvl>
    <w:lvl w:ilvl="7" w:tentative="1">
      <w:start w:val="1"/>
      <w:numFmt w:val="lowerLetter"/>
      <w:lvlText w:val="%8."/>
      <w:lvlJc w:val="left"/>
      <w:pPr>
        <w:tabs>
          <w:tab w:val="num" w:pos="6570"/>
        </w:tabs>
        <w:ind w:left="6570" w:hanging="360"/>
      </w:pPr>
    </w:lvl>
    <w:lvl w:ilvl="8" w:tentative="1">
      <w:start w:val="1"/>
      <w:numFmt w:val="lowerRoman"/>
      <w:lvlText w:val="%9."/>
      <w:lvlJc w:val="right"/>
      <w:pPr>
        <w:tabs>
          <w:tab w:val="num" w:pos="7290"/>
        </w:tabs>
        <w:ind w:left="7290" w:hanging="180"/>
      </w:pPr>
    </w:lvl>
  </w:abstractNum>
  <w:abstractNum w:abstractNumId="21">
    <w:nsid w:val="37085E53"/>
    <w:multiLevelType w:val="singleLevel"/>
    <w:tmpl w:val="9DD6A3D0"/>
    <w:lvl w:ilvl="0">
      <w:start w:val="2"/>
      <w:numFmt w:val="decimal"/>
      <w:lvlText w:val="%1."/>
      <w:lvlJc w:val="left"/>
      <w:pPr>
        <w:tabs>
          <w:tab w:val="num" w:pos="2400"/>
        </w:tabs>
        <w:ind w:left="2400" w:hanging="600"/>
      </w:pPr>
      <w:rPr>
        <w:rFonts w:hint="default"/>
      </w:rPr>
    </w:lvl>
  </w:abstractNum>
  <w:abstractNum w:abstractNumId="22">
    <w:nsid w:val="38C47BE6"/>
    <w:multiLevelType w:val="singleLevel"/>
    <w:tmpl w:val="DB26F122"/>
    <w:lvl w:ilvl="0">
      <w:start w:val="4"/>
      <w:numFmt w:val="decimal"/>
      <w:lvlText w:val="%1."/>
      <w:lvlJc w:val="left"/>
      <w:pPr>
        <w:tabs>
          <w:tab w:val="num" w:pos="2400"/>
        </w:tabs>
        <w:ind w:left="2400" w:hanging="600"/>
      </w:pPr>
      <w:rPr>
        <w:rFonts w:hint="default"/>
      </w:rPr>
    </w:lvl>
  </w:abstractNum>
  <w:abstractNum w:abstractNumId="23">
    <w:nsid w:val="39105707"/>
    <w:multiLevelType w:val="hybridMultilevel"/>
    <w:tmpl w:val="E67CC0E0"/>
    <w:lvl w:ilvl="0" w:tplc="6CF2F2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1E5303"/>
    <w:multiLevelType w:val="singleLevel"/>
    <w:tmpl w:val="B8BED558"/>
    <w:lvl w:ilvl="0">
      <w:start w:val="3"/>
      <w:numFmt w:val="lowerLetter"/>
      <w:lvlText w:val="%1."/>
      <w:lvlJc w:val="left"/>
      <w:pPr>
        <w:tabs>
          <w:tab w:val="num" w:pos="3000"/>
        </w:tabs>
        <w:ind w:left="3000" w:hanging="600"/>
      </w:pPr>
      <w:rPr>
        <w:rFonts w:hint="default"/>
      </w:rPr>
    </w:lvl>
  </w:abstractNum>
  <w:abstractNum w:abstractNumId="25">
    <w:nsid w:val="3A440296"/>
    <w:multiLevelType w:val="singleLevel"/>
    <w:tmpl w:val="B4023230"/>
    <w:lvl w:ilvl="0">
      <w:start w:val="1"/>
      <w:numFmt w:val="lowerLetter"/>
      <w:lvlText w:val="(%1)"/>
      <w:lvlJc w:val="left"/>
      <w:pPr>
        <w:tabs>
          <w:tab w:val="num" w:pos="1800"/>
        </w:tabs>
        <w:ind w:left="1800" w:hanging="600"/>
      </w:pPr>
      <w:rPr>
        <w:rFonts w:hint="default"/>
      </w:rPr>
    </w:lvl>
  </w:abstractNum>
  <w:abstractNum w:abstractNumId="26">
    <w:nsid w:val="3B9D2728"/>
    <w:multiLevelType w:val="multilevel"/>
    <w:tmpl w:val="A11C4160"/>
    <w:lvl w:ilvl="0">
      <w:start w:val="2"/>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3E7F5E6D"/>
    <w:multiLevelType w:val="singleLevel"/>
    <w:tmpl w:val="76263010"/>
    <w:lvl w:ilvl="0">
      <w:start w:val="2"/>
      <w:numFmt w:val="lowerLetter"/>
      <w:lvlText w:val="(%1)"/>
      <w:lvlJc w:val="left"/>
      <w:pPr>
        <w:tabs>
          <w:tab w:val="num" w:pos="1560"/>
        </w:tabs>
        <w:ind w:left="1560" w:hanging="360"/>
      </w:pPr>
      <w:rPr>
        <w:rFonts w:hint="default"/>
      </w:rPr>
    </w:lvl>
  </w:abstractNum>
  <w:abstractNum w:abstractNumId="28">
    <w:nsid w:val="3FE91D40"/>
    <w:multiLevelType w:val="singleLevel"/>
    <w:tmpl w:val="B172DB7E"/>
    <w:lvl w:ilvl="0">
      <w:start w:val="1"/>
      <w:numFmt w:val="lowerLetter"/>
      <w:lvlText w:val="(%1)"/>
      <w:lvlJc w:val="left"/>
      <w:pPr>
        <w:tabs>
          <w:tab w:val="num" w:pos="1800"/>
        </w:tabs>
        <w:ind w:left="1800" w:hanging="600"/>
      </w:pPr>
      <w:rPr>
        <w:rFonts w:hint="default"/>
      </w:rPr>
    </w:lvl>
  </w:abstractNum>
  <w:abstractNum w:abstractNumId="29">
    <w:nsid w:val="44343E96"/>
    <w:multiLevelType w:val="singleLevel"/>
    <w:tmpl w:val="7B641278"/>
    <w:lvl w:ilvl="0">
      <w:start w:val="3"/>
      <w:numFmt w:val="lowerLetter"/>
      <w:lvlText w:val="(%1)"/>
      <w:lvlJc w:val="left"/>
      <w:pPr>
        <w:tabs>
          <w:tab w:val="num" w:pos="1800"/>
        </w:tabs>
        <w:ind w:left="1800" w:hanging="600"/>
      </w:pPr>
      <w:rPr>
        <w:rFonts w:hint="default"/>
      </w:rPr>
    </w:lvl>
  </w:abstractNum>
  <w:abstractNum w:abstractNumId="30">
    <w:nsid w:val="44D97C72"/>
    <w:multiLevelType w:val="hybridMultilevel"/>
    <w:tmpl w:val="85B289B2"/>
    <w:lvl w:ilvl="0" w:tplc="8CE0FE1E">
      <w:start w:val="1"/>
      <w:numFmt w:val="lowerLetter"/>
      <w:lvlText w:val="(%1)"/>
      <w:lvlJc w:val="left"/>
      <w:pPr>
        <w:ind w:left="1800" w:hanging="600"/>
      </w:pPr>
      <w:rPr>
        <w:rFonts w:hint="default"/>
        <w:color w:val="auto"/>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1">
    <w:nsid w:val="4568773B"/>
    <w:multiLevelType w:val="singleLevel"/>
    <w:tmpl w:val="AE34AAC8"/>
    <w:lvl w:ilvl="0">
      <w:start w:val="3"/>
      <w:numFmt w:val="lowerLetter"/>
      <w:lvlText w:val="(%1)"/>
      <w:lvlJc w:val="left"/>
      <w:pPr>
        <w:tabs>
          <w:tab w:val="num" w:pos="1800"/>
        </w:tabs>
        <w:ind w:left="1800" w:hanging="600"/>
      </w:pPr>
      <w:rPr>
        <w:rFonts w:hint="default"/>
      </w:rPr>
    </w:lvl>
  </w:abstractNum>
  <w:abstractNum w:abstractNumId="32">
    <w:nsid w:val="464931BC"/>
    <w:multiLevelType w:val="singleLevel"/>
    <w:tmpl w:val="7FC06EEC"/>
    <w:lvl w:ilvl="0">
      <w:start w:val="1"/>
      <w:numFmt w:val="lowerLetter"/>
      <w:lvlText w:val=""/>
      <w:lvlJc w:val="left"/>
      <w:pPr>
        <w:tabs>
          <w:tab w:val="num" w:pos="3135"/>
        </w:tabs>
        <w:ind w:left="3135" w:hanging="1335"/>
      </w:pPr>
      <w:rPr>
        <w:rFonts w:hint="default"/>
      </w:rPr>
    </w:lvl>
  </w:abstractNum>
  <w:abstractNum w:abstractNumId="33">
    <w:nsid w:val="46B307A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4">
    <w:nsid w:val="4FAB0814"/>
    <w:multiLevelType w:val="singleLevel"/>
    <w:tmpl w:val="3454F2E4"/>
    <w:lvl w:ilvl="0">
      <w:start w:val="2"/>
      <w:numFmt w:val="decimal"/>
      <w:lvlText w:val="(%1)"/>
      <w:lvlJc w:val="left"/>
      <w:pPr>
        <w:tabs>
          <w:tab w:val="num" w:pos="1200"/>
        </w:tabs>
        <w:ind w:left="1200" w:hanging="600"/>
      </w:pPr>
      <w:rPr>
        <w:rFonts w:hint="default"/>
        <w:u w:val="none"/>
      </w:rPr>
    </w:lvl>
  </w:abstractNum>
  <w:abstractNum w:abstractNumId="35">
    <w:nsid w:val="560D7C1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6">
    <w:nsid w:val="5AE41623"/>
    <w:multiLevelType w:val="singleLevel"/>
    <w:tmpl w:val="AE34AAC8"/>
    <w:lvl w:ilvl="0">
      <w:start w:val="2"/>
      <w:numFmt w:val="lowerLetter"/>
      <w:lvlText w:val="(%1)"/>
      <w:lvlJc w:val="left"/>
      <w:pPr>
        <w:tabs>
          <w:tab w:val="num" w:pos="1800"/>
        </w:tabs>
        <w:ind w:left="1800" w:hanging="600"/>
      </w:pPr>
      <w:rPr>
        <w:rFonts w:hint="default"/>
      </w:rPr>
    </w:lvl>
  </w:abstractNum>
  <w:abstractNum w:abstractNumId="37">
    <w:nsid w:val="618B5D20"/>
    <w:multiLevelType w:val="singleLevel"/>
    <w:tmpl w:val="D68AF4FE"/>
    <w:lvl w:ilvl="0">
      <w:start w:val="7"/>
      <w:numFmt w:val="decimal"/>
      <w:lvlText w:val="(%1)"/>
      <w:lvlJc w:val="left"/>
      <w:pPr>
        <w:tabs>
          <w:tab w:val="num" w:pos="1200"/>
        </w:tabs>
        <w:ind w:left="1200" w:hanging="600"/>
      </w:pPr>
      <w:rPr>
        <w:rFonts w:hint="default"/>
      </w:rPr>
    </w:lvl>
  </w:abstractNum>
  <w:abstractNum w:abstractNumId="38">
    <w:nsid w:val="647B7F37"/>
    <w:multiLevelType w:val="singleLevel"/>
    <w:tmpl w:val="52F4CA40"/>
    <w:lvl w:ilvl="0">
      <w:start w:val="2"/>
      <w:numFmt w:val="decimal"/>
      <w:lvlText w:val="%1."/>
      <w:lvlJc w:val="left"/>
      <w:pPr>
        <w:tabs>
          <w:tab w:val="num" w:pos="2400"/>
        </w:tabs>
        <w:ind w:left="2400" w:hanging="600"/>
      </w:pPr>
      <w:rPr>
        <w:rFonts w:hint="default"/>
      </w:rPr>
    </w:lvl>
  </w:abstractNum>
  <w:abstractNum w:abstractNumId="39">
    <w:nsid w:val="6E7972DB"/>
    <w:multiLevelType w:val="multilevel"/>
    <w:tmpl w:val="F4B8BC1C"/>
    <w:lvl w:ilvl="0">
      <w:start w:val="1"/>
      <w:numFmt w:val="lowerLetter"/>
      <w:lvlText w:val="(%1)"/>
      <w:lvlJc w:val="left"/>
      <w:pPr>
        <w:tabs>
          <w:tab w:val="num" w:pos="1620"/>
        </w:tabs>
        <w:ind w:left="1620" w:hanging="450"/>
      </w:pPr>
      <w:rPr>
        <w:rFonts w:hint="default"/>
      </w:rPr>
    </w:lvl>
    <w:lvl w:ilvl="1">
      <w:start w:val="1"/>
      <w:numFmt w:val="lowerLetter"/>
      <w:lvlText w:val="%2."/>
      <w:lvlJc w:val="left"/>
      <w:pPr>
        <w:tabs>
          <w:tab w:val="num" w:pos="2250"/>
        </w:tabs>
        <w:ind w:left="2250" w:hanging="360"/>
      </w:pPr>
    </w:lvl>
    <w:lvl w:ilvl="2">
      <w:start w:val="1"/>
      <w:numFmt w:val="lowerRoman"/>
      <w:lvlText w:val="%3."/>
      <w:lvlJc w:val="right"/>
      <w:pPr>
        <w:tabs>
          <w:tab w:val="num" w:pos="2970"/>
        </w:tabs>
        <w:ind w:left="2970" w:hanging="180"/>
      </w:pPr>
    </w:lvl>
    <w:lvl w:ilvl="3">
      <w:start w:val="1"/>
      <w:numFmt w:val="decimal"/>
      <w:lvlText w:val="%4."/>
      <w:lvlJc w:val="left"/>
      <w:pPr>
        <w:tabs>
          <w:tab w:val="num" w:pos="3690"/>
        </w:tabs>
        <w:ind w:left="3690" w:hanging="360"/>
      </w:pPr>
    </w:lvl>
    <w:lvl w:ilvl="4">
      <w:start w:val="1"/>
      <w:numFmt w:val="lowerLetter"/>
      <w:lvlText w:val="%5."/>
      <w:lvlJc w:val="left"/>
      <w:pPr>
        <w:tabs>
          <w:tab w:val="num" w:pos="4410"/>
        </w:tabs>
        <w:ind w:left="4410" w:hanging="360"/>
      </w:pPr>
    </w:lvl>
    <w:lvl w:ilvl="5">
      <w:start w:val="1"/>
      <w:numFmt w:val="lowerRoman"/>
      <w:lvlText w:val="%6."/>
      <w:lvlJc w:val="right"/>
      <w:pPr>
        <w:tabs>
          <w:tab w:val="num" w:pos="5130"/>
        </w:tabs>
        <w:ind w:left="5130" w:hanging="180"/>
      </w:pPr>
    </w:lvl>
    <w:lvl w:ilvl="6">
      <w:start w:val="1"/>
      <w:numFmt w:val="decimal"/>
      <w:lvlText w:val="%7."/>
      <w:lvlJc w:val="left"/>
      <w:pPr>
        <w:tabs>
          <w:tab w:val="num" w:pos="5850"/>
        </w:tabs>
        <w:ind w:left="5850" w:hanging="360"/>
      </w:pPr>
    </w:lvl>
    <w:lvl w:ilvl="7">
      <w:start w:val="1"/>
      <w:numFmt w:val="lowerLetter"/>
      <w:lvlText w:val="%8."/>
      <w:lvlJc w:val="left"/>
      <w:pPr>
        <w:tabs>
          <w:tab w:val="num" w:pos="6570"/>
        </w:tabs>
        <w:ind w:left="6570" w:hanging="360"/>
      </w:pPr>
    </w:lvl>
    <w:lvl w:ilvl="8">
      <w:start w:val="1"/>
      <w:numFmt w:val="lowerRoman"/>
      <w:lvlText w:val="%9."/>
      <w:lvlJc w:val="right"/>
      <w:pPr>
        <w:tabs>
          <w:tab w:val="num" w:pos="7290"/>
        </w:tabs>
        <w:ind w:left="7290" w:hanging="180"/>
      </w:pPr>
    </w:lvl>
  </w:abstractNum>
  <w:abstractNum w:abstractNumId="40">
    <w:nsid w:val="6EB610E0"/>
    <w:multiLevelType w:val="singleLevel"/>
    <w:tmpl w:val="25546C58"/>
    <w:lvl w:ilvl="0">
      <w:start w:val="2"/>
      <w:numFmt w:val="decimal"/>
      <w:lvlText w:val="%1."/>
      <w:lvlJc w:val="left"/>
      <w:pPr>
        <w:tabs>
          <w:tab w:val="num" w:pos="2415"/>
        </w:tabs>
        <w:ind w:left="2415" w:hanging="615"/>
      </w:pPr>
      <w:rPr>
        <w:rFonts w:hint="default"/>
      </w:rPr>
    </w:lvl>
  </w:abstractNum>
  <w:abstractNum w:abstractNumId="41">
    <w:nsid w:val="6EF33DF4"/>
    <w:multiLevelType w:val="singleLevel"/>
    <w:tmpl w:val="DDA22E68"/>
    <w:lvl w:ilvl="0">
      <w:start w:val="3"/>
      <w:numFmt w:val="decimal"/>
      <w:lvlText w:val="(%1)"/>
      <w:lvlJc w:val="left"/>
      <w:pPr>
        <w:tabs>
          <w:tab w:val="num" w:pos="1200"/>
        </w:tabs>
        <w:ind w:left="1200" w:hanging="600"/>
      </w:pPr>
      <w:rPr>
        <w:rFonts w:hint="default"/>
      </w:rPr>
    </w:lvl>
  </w:abstractNum>
  <w:abstractNum w:abstractNumId="42">
    <w:nsid w:val="723778D2"/>
    <w:multiLevelType w:val="singleLevel"/>
    <w:tmpl w:val="B1EACC26"/>
    <w:lvl w:ilvl="0">
      <w:start w:val="1"/>
      <w:numFmt w:val="lowerLetter"/>
      <w:lvlText w:val="(%1)"/>
      <w:lvlJc w:val="left"/>
      <w:pPr>
        <w:tabs>
          <w:tab w:val="num" w:pos="1800"/>
        </w:tabs>
        <w:ind w:left="1800" w:hanging="600"/>
      </w:pPr>
      <w:rPr>
        <w:rFonts w:hint="default"/>
      </w:rPr>
    </w:lvl>
  </w:abstractNum>
  <w:abstractNum w:abstractNumId="43">
    <w:nsid w:val="77C62852"/>
    <w:multiLevelType w:val="singleLevel"/>
    <w:tmpl w:val="F48E93FA"/>
    <w:lvl w:ilvl="0">
      <w:start w:val="1"/>
      <w:numFmt w:val="lowerLetter"/>
      <w:lvlText w:val="(%1)"/>
      <w:lvlJc w:val="left"/>
      <w:pPr>
        <w:tabs>
          <w:tab w:val="num" w:pos="1800"/>
        </w:tabs>
        <w:ind w:left="1800" w:hanging="600"/>
      </w:pPr>
      <w:rPr>
        <w:rFonts w:hint="default"/>
      </w:rPr>
    </w:lvl>
  </w:abstractNum>
  <w:abstractNum w:abstractNumId="44">
    <w:nsid w:val="7B69506C"/>
    <w:multiLevelType w:val="multilevel"/>
    <w:tmpl w:val="75E084B6"/>
    <w:lvl w:ilvl="0">
      <w:start w:val="2"/>
      <w:numFmt w:val="lowerLetter"/>
      <w:lvlText w:val="(%1)"/>
      <w:lvlJc w:val="left"/>
      <w:pPr>
        <w:tabs>
          <w:tab w:val="num" w:pos="1560"/>
        </w:tabs>
        <w:ind w:left="1560" w:hanging="360"/>
      </w:pPr>
      <w:rPr>
        <w:rFonts w:hint="default"/>
      </w:rPr>
    </w:lvl>
    <w:lvl w:ilvl="1" w:tentative="1">
      <w:start w:val="1"/>
      <w:numFmt w:val="lowerLetter"/>
      <w:lvlText w:val="%2."/>
      <w:lvlJc w:val="left"/>
      <w:pPr>
        <w:tabs>
          <w:tab w:val="num" w:pos="2250"/>
        </w:tabs>
        <w:ind w:left="2250" w:hanging="360"/>
      </w:pPr>
    </w:lvl>
    <w:lvl w:ilvl="2" w:tentative="1">
      <w:start w:val="1"/>
      <w:numFmt w:val="lowerRoman"/>
      <w:lvlText w:val="%3."/>
      <w:lvlJc w:val="right"/>
      <w:pPr>
        <w:tabs>
          <w:tab w:val="num" w:pos="2970"/>
        </w:tabs>
        <w:ind w:left="2970" w:hanging="180"/>
      </w:pPr>
    </w:lvl>
    <w:lvl w:ilvl="3" w:tentative="1">
      <w:start w:val="1"/>
      <w:numFmt w:val="decimal"/>
      <w:lvlText w:val="%4."/>
      <w:lvlJc w:val="left"/>
      <w:pPr>
        <w:tabs>
          <w:tab w:val="num" w:pos="3690"/>
        </w:tabs>
        <w:ind w:left="3690" w:hanging="360"/>
      </w:pPr>
    </w:lvl>
    <w:lvl w:ilvl="4" w:tentative="1">
      <w:start w:val="1"/>
      <w:numFmt w:val="lowerLetter"/>
      <w:lvlText w:val="%5."/>
      <w:lvlJc w:val="left"/>
      <w:pPr>
        <w:tabs>
          <w:tab w:val="num" w:pos="4410"/>
        </w:tabs>
        <w:ind w:left="4410" w:hanging="360"/>
      </w:pPr>
    </w:lvl>
    <w:lvl w:ilvl="5" w:tentative="1">
      <w:start w:val="1"/>
      <w:numFmt w:val="lowerRoman"/>
      <w:lvlText w:val="%6."/>
      <w:lvlJc w:val="right"/>
      <w:pPr>
        <w:tabs>
          <w:tab w:val="num" w:pos="5130"/>
        </w:tabs>
        <w:ind w:left="5130" w:hanging="180"/>
      </w:pPr>
    </w:lvl>
    <w:lvl w:ilvl="6" w:tentative="1">
      <w:start w:val="1"/>
      <w:numFmt w:val="decimal"/>
      <w:lvlText w:val="%7."/>
      <w:lvlJc w:val="left"/>
      <w:pPr>
        <w:tabs>
          <w:tab w:val="num" w:pos="5850"/>
        </w:tabs>
        <w:ind w:left="5850" w:hanging="360"/>
      </w:pPr>
    </w:lvl>
    <w:lvl w:ilvl="7" w:tentative="1">
      <w:start w:val="1"/>
      <w:numFmt w:val="lowerLetter"/>
      <w:lvlText w:val="%8."/>
      <w:lvlJc w:val="left"/>
      <w:pPr>
        <w:tabs>
          <w:tab w:val="num" w:pos="6570"/>
        </w:tabs>
        <w:ind w:left="6570" w:hanging="360"/>
      </w:pPr>
    </w:lvl>
    <w:lvl w:ilvl="8" w:tentative="1">
      <w:start w:val="1"/>
      <w:numFmt w:val="lowerRoman"/>
      <w:lvlText w:val="%9."/>
      <w:lvlJc w:val="right"/>
      <w:pPr>
        <w:tabs>
          <w:tab w:val="num" w:pos="7290"/>
        </w:tabs>
        <w:ind w:left="7290" w:hanging="180"/>
      </w:pPr>
    </w:lvl>
  </w:abstractNum>
  <w:abstractNum w:abstractNumId="45">
    <w:nsid w:val="7E0014CF"/>
    <w:multiLevelType w:val="singleLevel"/>
    <w:tmpl w:val="DE96D756"/>
    <w:lvl w:ilvl="0">
      <w:start w:val="1"/>
      <w:numFmt w:val="decimal"/>
      <w:lvlText w:val="%1."/>
      <w:lvlJc w:val="left"/>
      <w:pPr>
        <w:tabs>
          <w:tab w:val="num" w:pos="2400"/>
        </w:tabs>
        <w:ind w:left="2400" w:hanging="600"/>
      </w:pPr>
      <w:rPr>
        <w:rFonts w:hint="default"/>
      </w:rPr>
    </w:lvl>
  </w:abstractNum>
  <w:abstractNum w:abstractNumId="46">
    <w:nsid w:val="7F966498"/>
    <w:multiLevelType w:val="singleLevel"/>
    <w:tmpl w:val="C264334A"/>
    <w:lvl w:ilvl="0">
      <w:start w:val="2"/>
      <w:numFmt w:val="decimal"/>
      <w:lvlText w:val="%1."/>
      <w:lvlJc w:val="left"/>
      <w:pPr>
        <w:tabs>
          <w:tab w:val="num" w:pos="2400"/>
        </w:tabs>
        <w:ind w:left="2400" w:hanging="600"/>
      </w:pPr>
      <w:rPr>
        <w:rFonts w:hint="default"/>
      </w:rPr>
    </w:lvl>
  </w:abstractNum>
  <w:num w:numId="1">
    <w:abstractNumId w:val="18"/>
  </w:num>
  <w:num w:numId="2">
    <w:abstractNumId w:val="31"/>
  </w:num>
  <w:num w:numId="3">
    <w:abstractNumId w:val="10"/>
  </w:num>
  <w:num w:numId="4">
    <w:abstractNumId w:val="24"/>
  </w:num>
  <w:num w:numId="5">
    <w:abstractNumId w:val="36"/>
  </w:num>
  <w:num w:numId="6">
    <w:abstractNumId w:val="26"/>
  </w:num>
  <w:num w:numId="7">
    <w:abstractNumId w:val="14"/>
  </w:num>
  <w:num w:numId="8">
    <w:abstractNumId w:val="45"/>
  </w:num>
  <w:num w:numId="9">
    <w:abstractNumId w:val="4"/>
  </w:num>
  <w:num w:numId="10">
    <w:abstractNumId w:val="41"/>
  </w:num>
  <w:num w:numId="11">
    <w:abstractNumId w:val="13"/>
  </w:num>
  <w:num w:numId="12">
    <w:abstractNumId w:val="16"/>
  </w:num>
  <w:num w:numId="13">
    <w:abstractNumId w:val="8"/>
  </w:num>
  <w:num w:numId="14">
    <w:abstractNumId w:val="35"/>
  </w:num>
  <w:num w:numId="15">
    <w:abstractNumId w:val="15"/>
  </w:num>
  <w:num w:numId="16">
    <w:abstractNumId w:val="33"/>
  </w:num>
  <w:num w:numId="17">
    <w:abstractNumId w:val="2"/>
  </w:num>
  <w:num w:numId="18">
    <w:abstractNumId w:val="3"/>
  </w:num>
  <w:num w:numId="19">
    <w:abstractNumId w:val="7"/>
  </w:num>
  <w:num w:numId="20">
    <w:abstractNumId w:val="42"/>
  </w:num>
  <w:num w:numId="21">
    <w:abstractNumId w:val="19"/>
  </w:num>
  <w:num w:numId="22">
    <w:abstractNumId w:val="22"/>
  </w:num>
  <w:num w:numId="23">
    <w:abstractNumId w:val="11"/>
  </w:num>
  <w:num w:numId="24">
    <w:abstractNumId w:val="28"/>
  </w:num>
  <w:num w:numId="25">
    <w:abstractNumId w:val="9"/>
  </w:num>
  <w:num w:numId="26">
    <w:abstractNumId w:val="6"/>
  </w:num>
  <w:num w:numId="27">
    <w:abstractNumId w:val="12"/>
  </w:num>
  <w:num w:numId="28">
    <w:abstractNumId w:val="25"/>
  </w:num>
  <w:num w:numId="29">
    <w:abstractNumId w:val="0"/>
  </w:num>
  <w:num w:numId="30">
    <w:abstractNumId w:val="17"/>
  </w:num>
  <w:num w:numId="31">
    <w:abstractNumId w:val="43"/>
  </w:num>
  <w:num w:numId="32">
    <w:abstractNumId w:val="37"/>
  </w:num>
  <w:num w:numId="33">
    <w:abstractNumId w:val="21"/>
  </w:num>
  <w:num w:numId="34">
    <w:abstractNumId w:val="40"/>
  </w:num>
  <w:num w:numId="35">
    <w:abstractNumId w:val="20"/>
  </w:num>
  <w:num w:numId="36">
    <w:abstractNumId w:val="39"/>
  </w:num>
  <w:num w:numId="37">
    <w:abstractNumId w:val="5"/>
  </w:num>
  <w:num w:numId="38">
    <w:abstractNumId w:val="29"/>
  </w:num>
  <w:num w:numId="39">
    <w:abstractNumId w:val="46"/>
  </w:num>
  <w:num w:numId="40">
    <w:abstractNumId w:val="1"/>
  </w:num>
  <w:num w:numId="41">
    <w:abstractNumId w:val="38"/>
  </w:num>
  <w:num w:numId="42">
    <w:abstractNumId w:val="32"/>
  </w:num>
  <w:num w:numId="43">
    <w:abstractNumId w:val="44"/>
  </w:num>
  <w:num w:numId="44">
    <w:abstractNumId w:val="34"/>
  </w:num>
  <w:num w:numId="45">
    <w:abstractNumId w:val="27"/>
  </w:num>
  <w:num w:numId="46">
    <w:abstractNumId w:val="3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144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6F"/>
    <w:rsid w:val="0001681A"/>
    <w:rsid w:val="00027E63"/>
    <w:rsid w:val="00050E24"/>
    <w:rsid w:val="00054853"/>
    <w:rsid w:val="00066CF1"/>
    <w:rsid w:val="000D34FD"/>
    <w:rsid w:val="0010586F"/>
    <w:rsid w:val="001276D3"/>
    <w:rsid w:val="00130A52"/>
    <w:rsid w:val="001436A4"/>
    <w:rsid w:val="001752BB"/>
    <w:rsid w:val="001B3769"/>
    <w:rsid w:val="001C07DB"/>
    <w:rsid w:val="001D6868"/>
    <w:rsid w:val="00236486"/>
    <w:rsid w:val="002453CA"/>
    <w:rsid w:val="002768A3"/>
    <w:rsid w:val="002C5D1F"/>
    <w:rsid w:val="002E74BC"/>
    <w:rsid w:val="0030088E"/>
    <w:rsid w:val="003046A5"/>
    <w:rsid w:val="00306180"/>
    <w:rsid w:val="00321B9F"/>
    <w:rsid w:val="00330ADC"/>
    <w:rsid w:val="003341C9"/>
    <w:rsid w:val="003569A6"/>
    <w:rsid w:val="003B550F"/>
    <w:rsid w:val="003D0EA6"/>
    <w:rsid w:val="00420804"/>
    <w:rsid w:val="0044032C"/>
    <w:rsid w:val="004437DE"/>
    <w:rsid w:val="004712F8"/>
    <w:rsid w:val="00475A55"/>
    <w:rsid w:val="004E4D52"/>
    <w:rsid w:val="004F3761"/>
    <w:rsid w:val="005064C6"/>
    <w:rsid w:val="005156A4"/>
    <w:rsid w:val="00517B8A"/>
    <w:rsid w:val="00524FC1"/>
    <w:rsid w:val="00536269"/>
    <w:rsid w:val="00552DAD"/>
    <w:rsid w:val="0057711C"/>
    <w:rsid w:val="005846A3"/>
    <w:rsid w:val="005B0C11"/>
    <w:rsid w:val="005C2A6A"/>
    <w:rsid w:val="005D11D2"/>
    <w:rsid w:val="005E07A7"/>
    <w:rsid w:val="00626F56"/>
    <w:rsid w:val="0062763B"/>
    <w:rsid w:val="00637A70"/>
    <w:rsid w:val="00681F3C"/>
    <w:rsid w:val="00682FF0"/>
    <w:rsid w:val="00683C20"/>
    <w:rsid w:val="0070347C"/>
    <w:rsid w:val="00707F98"/>
    <w:rsid w:val="00734AED"/>
    <w:rsid w:val="007E4094"/>
    <w:rsid w:val="007F02B5"/>
    <w:rsid w:val="00824E58"/>
    <w:rsid w:val="00836174"/>
    <w:rsid w:val="00840F1A"/>
    <w:rsid w:val="00844D29"/>
    <w:rsid w:val="00844EB4"/>
    <w:rsid w:val="00845D12"/>
    <w:rsid w:val="008725F2"/>
    <w:rsid w:val="00877C49"/>
    <w:rsid w:val="00893CA3"/>
    <w:rsid w:val="00896B47"/>
    <w:rsid w:val="008A42D9"/>
    <w:rsid w:val="009133E3"/>
    <w:rsid w:val="00942158"/>
    <w:rsid w:val="009B7A98"/>
    <w:rsid w:val="009C46D3"/>
    <w:rsid w:val="009C7B11"/>
    <w:rsid w:val="009E1323"/>
    <w:rsid w:val="009F761C"/>
    <w:rsid w:val="00A0443B"/>
    <w:rsid w:val="00A14F97"/>
    <w:rsid w:val="00A470C4"/>
    <w:rsid w:val="00A546B6"/>
    <w:rsid w:val="00A62988"/>
    <w:rsid w:val="00A66533"/>
    <w:rsid w:val="00A9159B"/>
    <w:rsid w:val="00A94B78"/>
    <w:rsid w:val="00AA33FB"/>
    <w:rsid w:val="00AB006A"/>
    <w:rsid w:val="00AB27DD"/>
    <w:rsid w:val="00AB5216"/>
    <w:rsid w:val="00AC0F36"/>
    <w:rsid w:val="00AC76EE"/>
    <w:rsid w:val="00AF1A8A"/>
    <w:rsid w:val="00B04C9D"/>
    <w:rsid w:val="00B442F1"/>
    <w:rsid w:val="00B578B6"/>
    <w:rsid w:val="00B658D6"/>
    <w:rsid w:val="00B96589"/>
    <w:rsid w:val="00BC2DDA"/>
    <w:rsid w:val="00BC2FE5"/>
    <w:rsid w:val="00BC7C33"/>
    <w:rsid w:val="00BE5DF4"/>
    <w:rsid w:val="00C056B6"/>
    <w:rsid w:val="00C37559"/>
    <w:rsid w:val="00C65721"/>
    <w:rsid w:val="00C97A40"/>
    <w:rsid w:val="00CE77FB"/>
    <w:rsid w:val="00D27E39"/>
    <w:rsid w:val="00D36FEB"/>
    <w:rsid w:val="00D41B79"/>
    <w:rsid w:val="00D641BB"/>
    <w:rsid w:val="00DD2A97"/>
    <w:rsid w:val="00E1015E"/>
    <w:rsid w:val="00E625FD"/>
    <w:rsid w:val="00E67306"/>
    <w:rsid w:val="00E907E1"/>
    <w:rsid w:val="00EC37B5"/>
    <w:rsid w:val="00EC6ED6"/>
    <w:rsid w:val="00ED351A"/>
    <w:rsid w:val="00ED643C"/>
    <w:rsid w:val="00EE47C0"/>
    <w:rsid w:val="00EE5281"/>
    <w:rsid w:val="00F054F3"/>
    <w:rsid w:val="00F87D1E"/>
    <w:rsid w:val="00FA365D"/>
    <w:rsid w:val="00FF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A97"/>
    <w:pPr>
      <w:widowControl w:val="0"/>
    </w:pPr>
    <w:rPr>
      <w:rFonts w:ascii="CG Times" w:hAnsi="CG Times"/>
      <w:snapToGrid w:val="0"/>
    </w:rPr>
  </w:style>
  <w:style w:type="paragraph" w:styleId="Heading1">
    <w:name w:val="heading 1"/>
    <w:basedOn w:val="Normal"/>
    <w:next w:val="Normal"/>
    <w:qFormat/>
    <w:rsid w:val="00DD2A97"/>
    <w:pPr>
      <w:keepNext/>
      <w:tabs>
        <w:tab w:val="left" w:pos="0"/>
        <w:tab w:val="left" w:pos="1008"/>
        <w:tab w:val="left" w:pos="1728"/>
        <w:tab w:val="left" w:pos="2448"/>
        <w:tab w:val="left" w:pos="3168"/>
        <w:tab w:val="left" w:pos="3888"/>
        <w:tab w:val="left" w:pos="4608"/>
        <w:tab w:val="left" w:pos="5328"/>
        <w:tab w:val="left" w:pos="6048"/>
        <w:tab w:val="left" w:pos="6768"/>
        <w:tab w:val="left" w:pos="7488"/>
        <w:tab w:val="left" w:pos="7920"/>
      </w:tabs>
      <w:suppressAutoHyphens/>
      <w:jc w:val="center"/>
      <w:outlineLvl w:val="0"/>
    </w:pPr>
    <w:rPr>
      <w:rFonts w:ascii="Arial" w:hAnsi="Arial"/>
      <w:b/>
      <w:i/>
      <w:sz w:val="21"/>
    </w:rPr>
  </w:style>
  <w:style w:type="paragraph" w:styleId="Heading2">
    <w:name w:val="heading 2"/>
    <w:basedOn w:val="Normal"/>
    <w:next w:val="Normal"/>
    <w:qFormat/>
    <w:rsid w:val="00DD2A97"/>
    <w:pPr>
      <w:keepNext/>
      <w:tabs>
        <w:tab w:val="center" w:pos="4680"/>
      </w:tabs>
      <w:suppressAutoHyphens/>
      <w:jc w:val="center"/>
      <w:outlineLvl w:val="1"/>
    </w:pPr>
    <w:rPr>
      <w:rFonts w:ascii="Times New Roman" w:hAnsi="Times New Roman"/>
      <w:b/>
    </w:rPr>
  </w:style>
  <w:style w:type="paragraph" w:styleId="Heading3">
    <w:name w:val="heading 3"/>
    <w:basedOn w:val="Normal"/>
    <w:next w:val="Normal"/>
    <w:qFormat/>
    <w:rsid w:val="00DD2A97"/>
    <w:pPr>
      <w:keepNext/>
      <w:tabs>
        <w:tab w:val="center" w:pos="4680"/>
      </w:tabs>
      <w:suppressAutoHyphens/>
      <w:jc w:val="center"/>
      <w:outlineLvl w:val="2"/>
    </w:pPr>
    <w:rPr>
      <w:b/>
      <w:sz w:val="36"/>
    </w:rPr>
  </w:style>
  <w:style w:type="paragraph" w:styleId="Heading4">
    <w:name w:val="heading 4"/>
    <w:basedOn w:val="Normal"/>
    <w:next w:val="Normal"/>
    <w:qFormat/>
    <w:rsid w:val="00DD2A97"/>
    <w:pPr>
      <w:keepNext/>
      <w:outlineLvl w:val="3"/>
    </w:pPr>
    <w:rPr>
      <w:sz w:val="28"/>
    </w:rPr>
  </w:style>
  <w:style w:type="paragraph" w:styleId="Heading5">
    <w:name w:val="heading 5"/>
    <w:basedOn w:val="Normal"/>
    <w:next w:val="Normal"/>
    <w:qFormat/>
    <w:rsid w:val="00DD2A97"/>
    <w:pPr>
      <w:keepNext/>
      <w:tabs>
        <w:tab w:val="left" w:pos="0"/>
        <w:tab w:val="left" w:pos="1274"/>
        <w:tab w:val="left" w:pos="2826"/>
        <w:tab w:val="right" w:leader="dot" w:pos="8388"/>
        <w:tab w:val="right" w:pos="8844"/>
        <w:tab w:val="left" w:pos="9360"/>
      </w:tabs>
      <w:suppressAutoHyphens/>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D2A97"/>
    <w:rPr>
      <w:sz w:val="24"/>
    </w:rPr>
  </w:style>
  <w:style w:type="character" w:styleId="EndnoteReference">
    <w:name w:val="endnote reference"/>
    <w:basedOn w:val="DefaultParagraphFont"/>
    <w:semiHidden/>
    <w:rsid w:val="00DD2A97"/>
    <w:rPr>
      <w:vertAlign w:val="superscript"/>
    </w:rPr>
  </w:style>
  <w:style w:type="paragraph" w:styleId="FootnoteText">
    <w:name w:val="footnote text"/>
    <w:basedOn w:val="Normal"/>
    <w:semiHidden/>
    <w:rsid w:val="00DD2A97"/>
    <w:rPr>
      <w:sz w:val="24"/>
    </w:rPr>
  </w:style>
  <w:style w:type="character" w:styleId="FootnoteReference">
    <w:name w:val="footnote reference"/>
    <w:basedOn w:val="DefaultParagraphFont"/>
    <w:semiHidden/>
    <w:rsid w:val="00DD2A97"/>
    <w:rPr>
      <w:vertAlign w:val="superscript"/>
    </w:rPr>
  </w:style>
  <w:style w:type="paragraph" w:styleId="TOC1">
    <w:name w:val="toc 1"/>
    <w:basedOn w:val="Normal"/>
    <w:next w:val="Normal"/>
    <w:autoRedefine/>
    <w:semiHidden/>
    <w:rsid w:val="00DD2A97"/>
    <w:pPr>
      <w:tabs>
        <w:tab w:val="right" w:leader="dot" w:pos="9360"/>
      </w:tabs>
      <w:suppressAutoHyphens/>
      <w:spacing w:before="480"/>
      <w:ind w:left="720" w:right="720" w:hanging="720"/>
    </w:pPr>
  </w:style>
  <w:style w:type="paragraph" w:styleId="TOC2">
    <w:name w:val="toc 2"/>
    <w:basedOn w:val="Normal"/>
    <w:next w:val="Normal"/>
    <w:autoRedefine/>
    <w:semiHidden/>
    <w:rsid w:val="00DD2A97"/>
    <w:pPr>
      <w:tabs>
        <w:tab w:val="right" w:leader="dot" w:pos="9360"/>
      </w:tabs>
      <w:suppressAutoHyphens/>
      <w:ind w:left="1440" w:right="720" w:hanging="720"/>
    </w:pPr>
  </w:style>
  <w:style w:type="paragraph" w:styleId="TOC3">
    <w:name w:val="toc 3"/>
    <w:basedOn w:val="Normal"/>
    <w:next w:val="Normal"/>
    <w:autoRedefine/>
    <w:semiHidden/>
    <w:rsid w:val="00DD2A97"/>
    <w:pPr>
      <w:tabs>
        <w:tab w:val="right" w:leader="dot" w:pos="9360"/>
      </w:tabs>
      <w:suppressAutoHyphens/>
      <w:ind w:left="2160" w:right="720" w:hanging="720"/>
    </w:pPr>
  </w:style>
  <w:style w:type="paragraph" w:styleId="TOC4">
    <w:name w:val="toc 4"/>
    <w:basedOn w:val="Normal"/>
    <w:next w:val="Normal"/>
    <w:autoRedefine/>
    <w:semiHidden/>
    <w:rsid w:val="00DD2A97"/>
    <w:pPr>
      <w:tabs>
        <w:tab w:val="right" w:leader="dot" w:pos="9360"/>
      </w:tabs>
      <w:suppressAutoHyphens/>
      <w:ind w:left="2880" w:right="720" w:hanging="720"/>
    </w:pPr>
  </w:style>
  <w:style w:type="paragraph" w:styleId="TOC5">
    <w:name w:val="toc 5"/>
    <w:basedOn w:val="Normal"/>
    <w:next w:val="Normal"/>
    <w:autoRedefine/>
    <w:semiHidden/>
    <w:rsid w:val="00DD2A97"/>
    <w:pPr>
      <w:tabs>
        <w:tab w:val="right" w:leader="dot" w:pos="9360"/>
      </w:tabs>
      <w:suppressAutoHyphens/>
      <w:ind w:left="3600" w:right="720" w:hanging="720"/>
    </w:pPr>
  </w:style>
  <w:style w:type="paragraph" w:styleId="TOC6">
    <w:name w:val="toc 6"/>
    <w:basedOn w:val="Normal"/>
    <w:next w:val="Normal"/>
    <w:autoRedefine/>
    <w:semiHidden/>
    <w:rsid w:val="00DD2A97"/>
    <w:pPr>
      <w:tabs>
        <w:tab w:val="right" w:pos="9360"/>
      </w:tabs>
      <w:suppressAutoHyphens/>
      <w:ind w:left="720" w:hanging="720"/>
    </w:pPr>
  </w:style>
  <w:style w:type="paragraph" w:styleId="TOC7">
    <w:name w:val="toc 7"/>
    <w:basedOn w:val="Normal"/>
    <w:next w:val="Normal"/>
    <w:autoRedefine/>
    <w:semiHidden/>
    <w:rsid w:val="00DD2A97"/>
    <w:pPr>
      <w:suppressAutoHyphens/>
      <w:ind w:left="720" w:hanging="720"/>
    </w:pPr>
  </w:style>
  <w:style w:type="paragraph" w:styleId="TOC8">
    <w:name w:val="toc 8"/>
    <w:basedOn w:val="Normal"/>
    <w:next w:val="Normal"/>
    <w:autoRedefine/>
    <w:semiHidden/>
    <w:rsid w:val="00DD2A97"/>
    <w:pPr>
      <w:tabs>
        <w:tab w:val="right" w:pos="9360"/>
      </w:tabs>
      <w:suppressAutoHyphens/>
      <w:ind w:left="720" w:hanging="720"/>
    </w:pPr>
  </w:style>
  <w:style w:type="paragraph" w:styleId="TOC9">
    <w:name w:val="toc 9"/>
    <w:basedOn w:val="Normal"/>
    <w:next w:val="Normal"/>
    <w:autoRedefine/>
    <w:semiHidden/>
    <w:rsid w:val="00DD2A97"/>
    <w:pPr>
      <w:tabs>
        <w:tab w:val="right" w:leader="dot" w:pos="9360"/>
      </w:tabs>
      <w:suppressAutoHyphens/>
      <w:ind w:left="720" w:hanging="720"/>
    </w:pPr>
  </w:style>
  <w:style w:type="paragraph" w:styleId="Index1">
    <w:name w:val="index 1"/>
    <w:basedOn w:val="Normal"/>
    <w:next w:val="Normal"/>
    <w:autoRedefine/>
    <w:semiHidden/>
    <w:rsid w:val="00DD2A97"/>
    <w:pPr>
      <w:tabs>
        <w:tab w:val="right" w:leader="dot" w:pos="9360"/>
      </w:tabs>
      <w:suppressAutoHyphens/>
      <w:ind w:left="1440" w:right="720" w:hanging="1440"/>
    </w:pPr>
  </w:style>
  <w:style w:type="paragraph" w:styleId="Index2">
    <w:name w:val="index 2"/>
    <w:basedOn w:val="Normal"/>
    <w:next w:val="Normal"/>
    <w:autoRedefine/>
    <w:semiHidden/>
    <w:rsid w:val="00DD2A97"/>
    <w:pPr>
      <w:tabs>
        <w:tab w:val="right" w:leader="dot" w:pos="9360"/>
      </w:tabs>
      <w:suppressAutoHyphens/>
      <w:ind w:left="1440" w:right="720" w:hanging="720"/>
    </w:pPr>
  </w:style>
  <w:style w:type="paragraph" w:styleId="TOAHeading">
    <w:name w:val="toa heading"/>
    <w:basedOn w:val="Normal"/>
    <w:next w:val="Normal"/>
    <w:semiHidden/>
    <w:rsid w:val="00DD2A97"/>
    <w:pPr>
      <w:tabs>
        <w:tab w:val="right" w:pos="9360"/>
      </w:tabs>
      <w:suppressAutoHyphens/>
    </w:pPr>
  </w:style>
  <w:style w:type="paragraph" w:styleId="Caption">
    <w:name w:val="caption"/>
    <w:basedOn w:val="Normal"/>
    <w:next w:val="Normal"/>
    <w:qFormat/>
    <w:rsid w:val="00DD2A97"/>
    <w:rPr>
      <w:sz w:val="24"/>
    </w:rPr>
  </w:style>
  <w:style w:type="character" w:customStyle="1" w:styleId="EquationCaption">
    <w:name w:val="_Equation Caption"/>
    <w:rsid w:val="00DD2A97"/>
  </w:style>
  <w:style w:type="paragraph" w:styleId="DocumentMap">
    <w:name w:val="Document Map"/>
    <w:basedOn w:val="Normal"/>
    <w:semiHidden/>
    <w:rsid w:val="00DD2A97"/>
    <w:pPr>
      <w:shd w:val="clear" w:color="auto" w:fill="000080"/>
    </w:pPr>
    <w:rPr>
      <w:rFonts w:ascii="Tahoma" w:hAnsi="Tahoma"/>
    </w:rPr>
  </w:style>
  <w:style w:type="character" w:styleId="Hyperlink">
    <w:name w:val="Hyperlink"/>
    <w:basedOn w:val="DefaultParagraphFont"/>
    <w:rsid w:val="00DD2A97"/>
    <w:rPr>
      <w:color w:val="0000FF"/>
      <w:u w:val="single"/>
    </w:rPr>
  </w:style>
  <w:style w:type="character" w:styleId="FollowedHyperlink">
    <w:name w:val="FollowedHyperlink"/>
    <w:basedOn w:val="DefaultParagraphFont"/>
    <w:rsid w:val="00DD2A97"/>
    <w:rPr>
      <w:color w:val="800080"/>
      <w:u w:val="single"/>
    </w:rPr>
  </w:style>
  <w:style w:type="paragraph" w:styleId="Header">
    <w:name w:val="header"/>
    <w:basedOn w:val="Normal"/>
    <w:rsid w:val="00DD2A97"/>
    <w:pPr>
      <w:tabs>
        <w:tab w:val="center" w:pos="4320"/>
        <w:tab w:val="right" w:pos="8640"/>
      </w:tabs>
    </w:pPr>
  </w:style>
  <w:style w:type="paragraph" w:styleId="Footer">
    <w:name w:val="footer"/>
    <w:basedOn w:val="Normal"/>
    <w:rsid w:val="00DD2A97"/>
    <w:pPr>
      <w:tabs>
        <w:tab w:val="center" w:pos="4320"/>
        <w:tab w:val="right" w:pos="8640"/>
      </w:tabs>
    </w:pPr>
  </w:style>
  <w:style w:type="paragraph" w:styleId="BodyTextIndent">
    <w:name w:val="Body Text Indent"/>
    <w:basedOn w:val="Normal"/>
    <w:rsid w:val="00DD2A9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pPr>
    <w:rPr>
      <w:sz w:val="17"/>
    </w:rPr>
  </w:style>
  <w:style w:type="paragraph" w:styleId="BodyTextIndent2">
    <w:name w:val="Body Text Indent 2"/>
    <w:basedOn w:val="Normal"/>
    <w:rsid w:val="00DD2A9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pPr>
    <w:rPr>
      <w:sz w:val="17"/>
    </w:rPr>
  </w:style>
  <w:style w:type="paragraph" w:styleId="BodyTextIndent3">
    <w:name w:val="Body Text Indent 3"/>
    <w:basedOn w:val="Normal"/>
    <w:rsid w:val="00DD2A97"/>
    <w:pPr>
      <w:tabs>
        <w:tab w:val="left" w:pos="600"/>
        <w:tab w:val="left" w:pos="117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170" w:hanging="1170"/>
    </w:pPr>
    <w:rPr>
      <w:sz w:val="17"/>
    </w:rPr>
  </w:style>
  <w:style w:type="paragraph" w:styleId="BodyText">
    <w:name w:val="Body Text"/>
    <w:basedOn w:val="Normal"/>
    <w:rsid w:val="00DD2A97"/>
    <w:pPr>
      <w:tabs>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pPr>
    <w:rPr>
      <w:rFonts w:ascii="Times New Roman" w:hAnsi="Times New Roman"/>
      <w:sz w:val="22"/>
    </w:rPr>
  </w:style>
  <w:style w:type="character" w:styleId="PageNumber">
    <w:name w:val="page number"/>
    <w:basedOn w:val="DefaultParagraphFont"/>
    <w:rsid w:val="00DD2A97"/>
  </w:style>
  <w:style w:type="paragraph" w:styleId="BalloonText">
    <w:name w:val="Balloon Text"/>
    <w:basedOn w:val="Normal"/>
    <w:semiHidden/>
    <w:rsid w:val="00ED351A"/>
    <w:rPr>
      <w:rFonts w:ascii="Tahoma" w:hAnsi="Tahoma" w:cs="Tahoma"/>
      <w:sz w:val="16"/>
      <w:szCs w:val="16"/>
    </w:rPr>
  </w:style>
  <w:style w:type="paragraph" w:styleId="ListParagraph">
    <w:name w:val="List Paragraph"/>
    <w:basedOn w:val="Normal"/>
    <w:uiPriority w:val="34"/>
    <w:qFormat/>
    <w:rsid w:val="00824E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A97"/>
    <w:pPr>
      <w:widowControl w:val="0"/>
    </w:pPr>
    <w:rPr>
      <w:rFonts w:ascii="CG Times" w:hAnsi="CG Times"/>
      <w:snapToGrid w:val="0"/>
    </w:rPr>
  </w:style>
  <w:style w:type="paragraph" w:styleId="Heading1">
    <w:name w:val="heading 1"/>
    <w:basedOn w:val="Normal"/>
    <w:next w:val="Normal"/>
    <w:qFormat/>
    <w:rsid w:val="00DD2A97"/>
    <w:pPr>
      <w:keepNext/>
      <w:tabs>
        <w:tab w:val="left" w:pos="0"/>
        <w:tab w:val="left" w:pos="1008"/>
        <w:tab w:val="left" w:pos="1728"/>
        <w:tab w:val="left" w:pos="2448"/>
        <w:tab w:val="left" w:pos="3168"/>
        <w:tab w:val="left" w:pos="3888"/>
        <w:tab w:val="left" w:pos="4608"/>
        <w:tab w:val="left" w:pos="5328"/>
        <w:tab w:val="left" w:pos="6048"/>
        <w:tab w:val="left" w:pos="6768"/>
        <w:tab w:val="left" w:pos="7488"/>
        <w:tab w:val="left" w:pos="7920"/>
      </w:tabs>
      <w:suppressAutoHyphens/>
      <w:jc w:val="center"/>
      <w:outlineLvl w:val="0"/>
    </w:pPr>
    <w:rPr>
      <w:rFonts w:ascii="Arial" w:hAnsi="Arial"/>
      <w:b/>
      <w:i/>
      <w:sz w:val="21"/>
    </w:rPr>
  </w:style>
  <w:style w:type="paragraph" w:styleId="Heading2">
    <w:name w:val="heading 2"/>
    <w:basedOn w:val="Normal"/>
    <w:next w:val="Normal"/>
    <w:qFormat/>
    <w:rsid w:val="00DD2A97"/>
    <w:pPr>
      <w:keepNext/>
      <w:tabs>
        <w:tab w:val="center" w:pos="4680"/>
      </w:tabs>
      <w:suppressAutoHyphens/>
      <w:jc w:val="center"/>
      <w:outlineLvl w:val="1"/>
    </w:pPr>
    <w:rPr>
      <w:rFonts w:ascii="Times New Roman" w:hAnsi="Times New Roman"/>
      <w:b/>
    </w:rPr>
  </w:style>
  <w:style w:type="paragraph" w:styleId="Heading3">
    <w:name w:val="heading 3"/>
    <w:basedOn w:val="Normal"/>
    <w:next w:val="Normal"/>
    <w:qFormat/>
    <w:rsid w:val="00DD2A97"/>
    <w:pPr>
      <w:keepNext/>
      <w:tabs>
        <w:tab w:val="center" w:pos="4680"/>
      </w:tabs>
      <w:suppressAutoHyphens/>
      <w:jc w:val="center"/>
      <w:outlineLvl w:val="2"/>
    </w:pPr>
    <w:rPr>
      <w:b/>
      <w:sz w:val="36"/>
    </w:rPr>
  </w:style>
  <w:style w:type="paragraph" w:styleId="Heading4">
    <w:name w:val="heading 4"/>
    <w:basedOn w:val="Normal"/>
    <w:next w:val="Normal"/>
    <w:qFormat/>
    <w:rsid w:val="00DD2A97"/>
    <w:pPr>
      <w:keepNext/>
      <w:outlineLvl w:val="3"/>
    </w:pPr>
    <w:rPr>
      <w:sz w:val="28"/>
    </w:rPr>
  </w:style>
  <w:style w:type="paragraph" w:styleId="Heading5">
    <w:name w:val="heading 5"/>
    <w:basedOn w:val="Normal"/>
    <w:next w:val="Normal"/>
    <w:qFormat/>
    <w:rsid w:val="00DD2A97"/>
    <w:pPr>
      <w:keepNext/>
      <w:tabs>
        <w:tab w:val="left" w:pos="0"/>
        <w:tab w:val="left" w:pos="1274"/>
        <w:tab w:val="left" w:pos="2826"/>
        <w:tab w:val="right" w:leader="dot" w:pos="8388"/>
        <w:tab w:val="right" w:pos="8844"/>
        <w:tab w:val="left" w:pos="9360"/>
      </w:tabs>
      <w:suppressAutoHyphens/>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D2A97"/>
    <w:rPr>
      <w:sz w:val="24"/>
    </w:rPr>
  </w:style>
  <w:style w:type="character" w:styleId="EndnoteReference">
    <w:name w:val="endnote reference"/>
    <w:basedOn w:val="DefaultParagraphFont"/>
    <w:semiHidden/>
    <w:rsid w:val="00DD2A97"/>
    <w:rPr>
      <w:vertAlign w:val="superscript"/>
    </w:rPr>
  </w:style>
  <w:style w:type="paragraph" w:styleId="FootnoteText">
    <w:name w:val="footnote text"/>
    <w:basedOn w:val="Normal"/>
    <w:semiHidden/>
    <w:rsid w:val="00DD2A97"/>
    <w:rPr>
      <w:sz w:val="24"/>
    </w:rPr>
  </w:style>
  <w:style w:type="character" w:styleId="FootnoteReference">
    <w:name w:val="footnote reference"/>
    <w:basedOn w:val="DefaultParagraphFont"/>
    <w:semiHidden/>
    <w:rsid w:val="00DD2A97"/>
    <w:rPr>
      <w:vertAlign w:val="superscript"/>
    </w:rPr>
  </w:style>
  <w:style w:type="paragraph" w:styleId="TOC1">
    <w:name w:val="toc 1"/>
    <w:basedOn w:val="Normal"/>
    <w:next w:val="Normal"/>
    <w:autoRedefine/>
    <w:semiHidden/>
    <w:rsid w:val="00DD2A97"/>
    <w:pPr>
      <w:tabs>
        <w:tab w:val="right" w:leader="dot" w:pos="9360"/>
      </w:tabs>
      <w:suppressAutoHyphens/>
      <w:spacing w:before="480"/>
      <w:ind w:left="720" w:right="720" w:hanging="720"/>
    </w:pPr>
  </w:style>
  <w:style w:type="paragraph" w:styleId="TOC2">
    <w:name w:val="toc 2"/>
    <w:basedOn w:val="Normal"/>
    <w:next w:val="Normal"/>
    <w:autoRedefine/>
    <w:semiHidden/>
    <w:rsid w:val="00DD2A97"/>
    <w:pPr>
      <w:tabs>
        <w:tab w:val="right" w:leader="dot" w:pos="9360"/>
      </w:tabs>
      <w:suppressAutoHyphens/>
      <w:ind w:left="1440" w:right="720" w:hanging="720"/>
    </w:pPr>
  </w:style>
  <w:style w:type="paragraph" w:styleId="TOC3">
    <w:name w:val="toc 3"/>
    <w:basedOn w:val="Normal"/>
    <w:next w:val="Normal"/>
    <w:autoRedefine/>
    <w:semiHidden/>
    <w:rsid w:val="00DD2A97"/>
    <w:pPr>
      <w:tabs>
        <w:tab w:val="right" w:leader="dot" w:pos="9360"/>
      </w:tabs>
      <w:suppressAutoHyphens/>
      <w:ind w:left="2160" w:right="720" w:hanging="720"/>
    </w:pPr>
  </w:style>
  <w:style w:type="paragraph" w:styleId="TOC4">
    <w:name w:val="toc 4"/>
    <w:basedOn w:val="Normal"/>
    <w:next w:val="Normal"/>
    <w:autoRedefine/>
    <w:semiHidden/>
    <w:rsid w:val="00DD2A97"/>
    <w:pPr>
      <w:tabs>
        <w:tab w:val="right" w:leader="dot" w:pos="9360"/>
      </w:tabs>
      <w:suppressAutoHyphens/>
      <w:ind w:left="2880" w:right="720" w:hanging="720"/>
    </w:pPr>
  </w:style>
  <w:style w:type="paragraph" w:styleId="TOC5">
    <w:name w:val="toc 5"/>
    <w:basedOn w:val="Normal"/>
    <w:next w:val="Normal"/>
    <w:autoRedefine/>
    <w:semiHidden/>
    <w:rsid w:val="00DD2A97"/>
    <w:pPr>
      <w:tabs>
        <w:tab w:val="right" w:leader="dot" w:pos="9360"/>
      </w:tabs>
      <w:suppressAutoHyphens/>
      <w:ind w:left="3600" w:right="720" w:hanging="720"/>
    </w:pPr>
  </w:style>
  <w:style w:type="paragraph" w:styleId="TOC6">
    <w:name w:val="toc 6"/>
    <w:basedOn w:val="Normal"/>
    <w:next w:val="Normal"/>
    <w:autoRedefine/>
    <w:semiHidden/>
    <w:rsid w:val="00DD2A97"/>
    <w:pPr>
      <w:tabs>
        <w:tab w:val="right" w:pos="9360"/>
      </w:tabs>
      <w:suppressAutoHyphens/>
      <w:ind w:left="720" w:hanging="720"/>
    </w:pPr>
  </w:style>
  <w:style w:type="paragraph" w:styleId="TOC7">
    <w:name w:val="toc 7"/>
    <w:basedOn w:val="Normal"/>
    <w:next w:val="Normal"/>
    <w:autoRedefine/>
    <w:semiHidden/>
    <w:rsid w:val="00DD2A97"/>
    <w:pPr>
      <w:suppressAutoHyphens/>
      <w:ind w:left="720" w:hanging="720"/>
    </w:pPr>
  </w:style>
  <w:style w:type="paragraph" w:styleId="TOC8">
    <w:name w:val="toc 8"/>
    <w:basedOn w:val="Normal"/>
    <w:next w:val="Normal"/>
    <w:autoRedefine/>
    <w:semiHidden/>
    <w:rsid w:val="00DD2A97"/>
    <w:pPr>
      <w:tabs>
        <w:tab w:val="right" w:pos="9360"/>
      </w:tabs>
      <w:suppressAutoHyphens/>
      <w:ind w:left="720" w:hanging="720"/>
    </w:pPr>
  </w:style>
  <w:style w:type="paragraph" w:styleId="TOC9">
    <w:name w:val="toc 9"/>
    <w:basedOn w:val="Normal"/>
    <w:next w:val="Normal"/>
    <w:autoRedefine/>
    <w:semiHidden/>
    <w:rsid w:val="00DD2A97"/>
    <w:pPr>
      <w:tabs>
        <w:tab w:val="right" w:leader="dot" w:pos="9360"/>
      </w:tabs>
      <w:suppressAutoHyphens/>
      <w:ind w:left="720" w:hanging="720"/>
    </w:pPr>
  </w:style>
  <w:style w:type="paragraph" w:styleId="Index1">
    <w:name w:val="index 1"/>
    <w:basedOn w:val="Normal"/>
    <w:next w:val="Normal"/>
    <w:autoRedefine/>
    <w:semiHidden/>
    <w:rsid w:val="00DD2A97"/>
    <w:pPr>
      <w:tabs>
        <w:tab w:val="right" w:leader="dot" w:pos="9360"/>
      </w:tabs>
      <w:suppressAutoHyphens/>
      <w:ind w:left="1440" w:right="720" w:hanging="1440"/>
    </w:pPr>
  </w:style>
  <w:style w:type="paragraph" w:styleId="Index2">
    <w:name w:val="index 2"/>
    <w:basedOn w:val="Normal"/>
    <w:next w:val="Normal"/>
    <w:autoRedefine/>
    <w:semiHidden/>
    <w:rsid w:val="00DD2A97"/>
    <w:pPr>
      <w:tabs>
        <w:tab w:val="right" w:leader="dot" w:pos="9360"/>
      </w:tabs>
      <w:suppressAutoHyphens/>
      <w:ind w:left="1440" w:right="720" w:hanging="720"/>
    </w:pPr>
  </w:style>
  <w:style w:type="paragraph" w:styleId="TOAHeading">
    <w:name w:val="toa heading"/>
    <w:basedOn w:val="Normal"/>
    <w:next w:val="Normal"/>
    <w:semiHidden/>
    <w:rsid w:val="00DD2A97"/>
    <w:pPr>
      <w:tabs>
        <w:tab w:val="right" w:pos="9360"/>
      </w:tabs>
      <w:suppressAutoHyphens/>
    </w:pPr>
  </w:style>
  <w:style w:type="paragraph" w:styleId="Caption">
    <w:name w:val="caption"/>
    <w:basedOn w:val="Normal"/>
    <w:next w:val="Normal"/>
    <w:qFormat/>
    <w:rsid w:val="00DD2A97"/>
    <w:rPr>
      <w:sz w:val="24"/>
    </w:rPr>
  </w:style>
  <w:style w:type="character" w:customStyle="1" w:styleId="EquationCaption">
    <w:name w:val="_Equation Caption"/>
    <w:rsid w:val="00DD2A97"/>
  </w:style>
  <w:style w:type="paragraph" w:styleId="DocumentMap">
    <w:name w:val="Document Map"/>
    <w:basedOn w:val="Normal"/>
    <w:semiHidden/>
    <w:rsid w:val="00DD2A97"/>
    <w:pPr>
      <w:shd w:val="clear" w:color="auto" w:fill="000080"/>
    </w:pPr>
    <w:rPr>
      <w:rFonts w:ascii="Tahoma" w:hAnsi="Tahoma"/>
    </w:rPr>
  </w:style>
  <w:style w:type="character" w:styleId="Hyperlink">
    <w:name w:val="Hyperlink"/>
    <w:basedOn w:val="DefaultParagraphFont"/>
    <w:rsid w:val="00DD2A97"/>
    <w:rPr>
      <w:color w:val="0000FF"/>
      <w:u w:val="single"/>
    </w:rPr>
  </w:style>
  <w:style w:type="character" w:styleId="FollowedHyperlink">
    <w:name w:val="FollowedHyperlink"/>
    <w:basedOn w:val="DefaultParagraphFont"/>
    <w:rsid w:val="00DD2A97"/>
    <w:rPr>
      <w:color w:val="800080"/>
      <w:u w:val="single"/>
    </w:rPr>
  </w:style>
  <w:style w:type="paragraph" w:styleId="Header">
    <w:name w:val="header"/>
    <w:basedOn w:val="Normal"/>
    <w:rsid w:val="00DD2A97"/>
    <w:pPr>
      <w:tabs>
        <w:tab w:val="center" w:pos="4320"/>
        <w:tab w:val="right" w:pos="8640"/>
      </w:tabs>
    </w:pPr>
  </w:style>
  <w:style w:type="paragraph" w:styleId="Footer">
    <w:name w:val="footer"/>
    <w:basedOn w:val="Normal"/>
    <w:rsid w:val="00DD2A97"/>
    <w:pPr>
      <w:tabs>
        <w:tab w:val="center" w:pos="4320"/>
        <w:tab w:val="right" w:pos="8640"/>
      </w:tabs>
    </w:pPr>
  </w:style>
  <w:style w:type="paragraph" w:styleId="BodyTextIndent">
    <w:name w:val="Body Text Indent"/>
    <w:basedOn w:val="Normal"/>
    <w:rsid w:val="00DD2A9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800" w:hanging="1800"/>
    </w:pPr>
    <w:rPr>
      <w:sz w:val="17"/>
    </w:rPr>
  </w:style>
  <w:style w:type="paragraph" w:styleId="BodyTextIndent2">
    <w:name w:val="Body Text Indent 2"/>
    <w:basedOn w:val="Normal"/>
    <w:rsid w:val="00DD2A9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200" w:hanging="1200"/>
    </w:pPr>
    <w:rPr>
      <w:sz w:val="17"/>
    </w:rPr>
  </w:style>
  <w:style w:type="paragraph" w:styleId="BodyTextIndent3">
    <w:name w:val="Body Text Indent 3"/>
    <w:basedOn w:val="Normal"/>
    <w:rsid w:val="00DD2A97"/>
    <w:pPr>
      <w:tabs>
        <w:tab w:val="left" w:pos="600"/>
        <w:tab w:val="left" w:pos="117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ind w:left="1170" w:hanging="1170"/>
    </w:pPr>
    <w:rPr>
      <w:sz w:val="17"/>
    </w:rPr>
  </w:style>
  <w:style w:type="paragraph" w:styleId="BodyText">
    <w:name w:val="Body Text"/>
    <w:basedOn w:val="Normal"/>
    <w:rsid w:val="00DD2A97"/>
    <w:pPr>
      <w:tabs>
        <w:tab w:val="left" w:pos="600"/>
        <w:tab w:val="left" w:pos="12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suppressAutoHyphens/>
    </w:pPr>
    <w:rPr>
      <w:rFonts w:ascii="Times New Roman" w:hAnsi="Times New Roman"/>
      <w:sz w:val="22"/>
    </w:rPr>
  </w:style>
  <w:style w:type="character" w:styleId="PageNumber">
    <w:name w:val="page number"/>
    <w:basedOn w:val="DefaultParagraphFont"/>
    <w:rsid w:val="00DD2A97"/>
  </w:style>
  <w:style w:type="paragraph" w:styleId="BalloonText">
    <w:name w:val="Balloon Text"/>
    <w:basedOn w:val="Normal"/>
    <w:semiHidden/>
    <w:rsid w:val="00ED351A"/>
    <w:rPr>
      <w:rFonts w:ascii="Tahoma" w:hAnsi="Tahoma" w:cs="Tahoma"/>
      <w:sz w:val="16"/>
      <w:szCs w:val="16"/>
    </w:rPr>
  </w:style>
  <w:style w:type="paragraph" w:styleId="ListParagraph">
    <w:name w:val="List Paragraph"/>
    <w:basedOn w:val="Normal"/>
    <w:uiPriority w:val="34"/>
    <w:qFormat/>
    <w:rsid w:val="00824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ema.go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12070</Words>
  <Characters>68803</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80712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Lepak, Lepak</dc:creator>
  <cp:lastModifiedBy> </cp:lastModifiedBy>
  <cp:revision>2</cp:revision>
  <cp:lastPrinted>2011-10-18T17:02:00Z</cp:lastPrinted>
  <dcterms:created xsi:type="dcterms:W3CDTF">2012-08-03T19:35:00Z</dcterms:created>
  <dcterms:modified xsi:type="dcterms:W3CDTF">2012-08-03T19:35:00Z</dcterms:modified>
</cp:coreProperties>
</file>