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Pr="002E3F7B" w:rsidRDefault="00066777" w:rsidP="002A0BA1">
      <w:pPr>
        <w:rPr>
          <w:b/>
        </w:rPr>
      </w:pPr>
      <w:r>
        <w:rPr>
          <w:b/>
        </w:rPr>
        <w:t>Week 5- Goal 1- Reduce Eutrophication</w:t>
      </w:r>
    </w:p>
    <w:p w:rsidR="0012591A" w:rsidRDefault="0012591A" w:rsidP="002A0BA1">
      <w:pPr>
        <w:rPr>
          <w:b/>
        </w:rPr>
      </w:pP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Resources Technician at 715-478-3893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B02CF2" w:rsidRPr="00066777" w:rsidRDefault="004A4ABA" w:rsidP="00066777">
      <w:pPr>
        <w:rPr>
          <w:b/>
          <w:i/>
          <w:sz w:val="12"/>
          <w:szCs w:val="12"/>
        </w:rPr>
      </w:pPr>
      <w:r>
        <w:rPr>
          <w:b/>
          <w:sz w:val="16"/>
          <w:szCs w:val="16"/>
        </w:rPr>
        <w:t xml:space="preserve">Forest County Land and Water </w:t>
      </w:r>
      <w:r w:rsidR="00A93378">
        <w:rPr>
          <w:b/>
          <w:sz w:val="16"/>
          <w:szCs w:val="16"/>
        </w:rPr>
        <w:t>Resource Management Plan</w:t>
      </w:r>
      <w:r w:rsidR="00C17198">
        <w:rPr>
          <w:b/>
          <w:sz w:val="16"/>
          <w:szCs w:val="16"/>
        </w:rPr>
        <w:t xml:space="preserve"> (LWRMP)</w:t>
      </w:r>
      <w:r w:rsidR="00066777">
        <w:rPr>
          <w:b/>
          <w:sz w:val="16"/>
          <w:szCs w:val="16"/>
        </w:rPr>
        <w:t xml:space="preserve"> </w:t>
      </w:r>
      <w:r w:rsidR="00B02CF2" w:rsidRPr="004817B6">
        <w:rPr>
          <w:b/>
          <w:sz w:val="16"/>
          <w:szCs w:val="16"/>
          <w:u w:val="single"/>
        </w:rPr>
        <w:t>Goal 1</w:t>
      </w:r>
      <w:r w:rsidR="00B02CF2">
        <w:rPr>
          <w:sz w:val="16"/>
          <w:szCs w:val="16"/>
        </w:rPr>
        <w:t>: Remove and Reduce Lake Eutrophication</w:t>
      </w:r>
    </w:p>
    <w:p w:rsidR="00066777" w:rsidRDefault="00066777" w:rsidP="004817B6">
      <w:pPr>
        <w:spacing w:after="0"/>
        <w:rPr>
          <w:sz w:val="16"/>
          <w:szCs w:val="16"/>
        </w:rPr>
      </w:pPr>
      <w:r>
        <w:rPr>
          <w:sz w:val="16"/>
          <w:szCs w:val="16"/>
        </w:rPr>
        <w:t>Eutrophication is a natural aging process of all water bodies. In Forest County this process is intensified by the heavily vegetated landscape of a transitional or mixed forest. Mixed forest are ecologically the richest on the continent. However when needles and leaves fall together, they prompt decomposers to produc</w:t>
      </w:r>
      <w:r w:rsidR="00FF7565">
        <w:rPr>
          <w:sz w:val="16"/>
          <w:szCs w:val="16"/>
        </w:rPr>
        <w:t>e organic compounds that are not</w:t>
      </w:r>
      <w:r>
        <w:rPr>
          <w:sz w:val="16"/>
          <w:szCs w:val="16"/>
        </w:rPr>
        <w:t xml:space="preserve"> present when either fall alone. This results in the acceleration of eutrophication. Accelerated eutrophication creates an accumulation of sediment</w:t>
      </w:r>
      <w:r w:rsidR="00FF7565">
        <w:rPr>
          <w:sz w:val="16"/>
          <w:szCs w:val="16"/>
        </w:rPr>
        <w:t>,</w:t>
      </w:r>
      <w:r>
        <w:rPr>
          <w:sz w:val="16"/>
          <w:szCs w:val="16"/>
        </w:rPr>
        <w:t xml:space="preserve"> leaving lakes in a state where they are no longer swimmable. Fish also lose spawning grounds and overall water quality deteriorates with increa</w:t>
      </w:r>
      <w:r w:rsidR="00FF7565">
        <w:rPr>
          <w:sz w:val="16"/>
          <w:szCs w:val="16"/>
        </w:rPr>
        <w:t>sed nutrients. A</w:t>
      </w:r>
      <w:r>
        <w:rPr>
          <w:sz w:val="16"/>
          <w:szCs w:val="16"/>
        </w:rPr>
        <w:t>lgae blooms</w:t>
      </w:r>
      <w:r w:rsidR="00FF7565">
        <w:rPr>
          <w:sz w:val="16"/>
          <w:szCs w:val="16"/>
        </w:rPr>
        <w:t xml:space="preserve"> are also caused by nutrient loading, especially phosphorus</w:t>
      </w:r>
      <w:r>
        <w:rPr>
          <w:sz w:val="16"/>
          <w:szCs w:val="16"/>
        </w:rPr>
        <w:t>.</w:t>
      </w:r>
      <w:bookmarkStart w:id="0" w:name="_GoBack"/>
      <w:bookmarkEnd w:id="0"/>
    </w:p>
    <w:p w:rsidR="00066777" w:rsidRDefault="00066777" w:rsidP="004817B6">
      <w:pPr>
        <w:spacing w:after="0"/>
        <w:rPr>
          <w:sz w:val="16"/>
          <w:szCs w:val="16"/>
        </w:rPr>
      </w:pPr>
    </w:p>
    <w:p w:rsidR="00066777" w:rsidRDefault="00066777" w:rsidP="004817B6">
      <w:pPr>
        <w:spacing w:after="0"/>
        <w:rPr>
          <w:sz w:val="16"/>
          <w:szCs w:val="16"/>
        </w:rPr>
      </w:pPr>
      <w:r>
        <w:rPr>
          <w:sz w:val="16"/>
          <w:szCs w:val="16"/>
        </w:rPr>
        <w:t xml:space="preserve">LWRMP objectives under this category are to restore swimmable conditions, restore spawning beds and remove nuisance invasive species by supporting legislation to allow dredging which will in turn reduce deposited phosphorus and nitrogen in existing sediment. The program goals are to facilitate cooperation between the county, towns and lake organizations for permitting of sediment removal operations and to make materials removed available for farmers. Also </w:t>
      </w:r>
      <w:r w:rsidR="00FF7565">
        <w:rPr>
          <w:sz w:val="16"/>
          <w:szCs w:val="16"/>
        </w:rPr>
        <w:t xml:space="preserve">part of this goal is to obtain and maintain </w:t>
      </w:r>
      <w:r>
        <w:rPr>
          <w:sz w:val="16"/>
          <w:szCs w:val="16"/>
        </w:rPr>
        <w:t xml:space="preserve">stakeholder status for the Upper Fox and Wolf River Watershed </w:t>
      </w:r>
      <w:r w:rsidR="00FF7565">
        <w:rPr>
          <w:sz w:val="16"/>
          <w:szCs w:val="16"/>
        </w:rPr>
        <w:t xml:space="preserve">TDML </w:t>
      </w:r>
      <w:r>
        <w:rPr>
          <w:sz w:val="16"/>
          <w:szCs w:val="16"/>
        </w:rPr>
        <w:t>projects.</w:t>
      </w:r>
    </w:p>
    <w:p w:rsidR="00066777" w:rsidRDefault="00066777" w:rsidP="004817B6">
      <w:pPr>
        <w:spacing w:after="0"/>
        <w:rPr>
          <w:sz w:val="16"/>
          <w:szCs w:val="16"/>
        </w:rPr>
      </w:pPr>
    </w:p>
    <w:p w:rsidR="00C17198" w:rsidRPr="005F200C" w:rsidRDefault="004817B6" w:rsidP="004817B6">
      <w:pPr>
        <w:spacing w:after="0"/>
        <w:rPr>
          <w:sz w:val="16"/>
          <w:szCs w:val="16"/>
        </w:rPr>
      </w:pPr>
      <w:r>
        <w:rPr>
          <w:sz w:val="16"/>
          <w:szCs w:val="16"/>
        </w:rPr>
        <w:t>Look for future installments to explain</w:t>
      </w:r>
      <w:r w:rsidR="00066777">
        <w:rPr>
          <w:sz w:val="16"/>
          <w:szCs w:val="16"/>
        </w:rPr>
        <w:t xml:space="preserve"> </w:t>
      </w:r>
      <w:proofErr w:type="gramStart"/>
      <w:r w:rsidR="00066777">
        <w:rPr>
          <w:sz w:val="16"/>
          <w:szCs w:val="16"/>
        </w:rPr>
        <w:t xml:space="preserve">additional </w:t>
      </w:r>
      <w:r>
        <w:rPr>
          <w:sz w:val="16"/>
          <w:szCs w:val="16"/>
        </w:rPr>
        <w:t xml:space="preserve"> goals</w:t>
      </w:r>
      <w:proofErr w:type="gramEnd"/>
      <w:r>
        <w:rPr>
          <w:sz w:val="16"/>
          <w:szCs w:val="16"/>
        </w:rPr>
        <w:t xml:space="preserve"> and objectives individually. </w:t>
      </w:r>
      <w:r w:rsidR="00C17198">
        <w:rPr>
          <w:sz w:val="16"/>
          <w:szCs w:val="16"/>
        </w:rPr>
        <w:t xml:space="preserve">To view the </w:t>
      </w:r>
      <w:r w:rsidR="00C17198">
        <w:rPr>
          <w:b/>
          <w:sz w:val="16"/>
          <w:szCs w:val="16"/>
        </w:rPr>
        <w:t xml:space="preserve">Forest County Land and Water Resource Management Plan </w:t>
      </w:r>
      <w:r w:rsidR="00C17198" w:rsidRPr="005F200C">
        <w:rPr>
          <w:sz w:val="16"/>
          <w:szCs w:val="16"/>
        </w:rPr>
        <w:t xml:space="preserve">please go to </w:t>
      </w:r>
      <w:hyperlink r:id="rId5" w:history="1">
        <w:r w:rsidR="00C17198" w:rsidRPr="005F200C">
          <w:rPr>
            <w:rStyle w:val="Hyperlink"/>
            <w:sz w:val="16"/>
            <w:szCs w:val="16"/>
          </w:rPr>
          <w:t>www.co.forest.wi.gov</w:t>
        </w:r>
      </w:hyperlink>
      <w:r w:rsidR="00C17198" w:rsidRPr="005F200C">
        <w:rPr>
          <w:sz w:val="16"/>
          <w:szCs w:val="16"/>
        </w:rPr>
        <w:t>, click the departments tab, then click</w:t>
      </w:r>
      <w:r w:rsidR="005F200C" w:rsidRPr="005F200C">
        <w:rPr>
          <w:sz w:val="16"/>
          <w:szCs w:val="16"/>
        </w:rPr>
        <w:t xml:space="preserve"> “Land Conservation”, a link to the LWRMP is on our website. </w:t>
      </w:r>
    </w:p>
    <w:p w:rsidR="003963B2" w:rsidRDefault="003963B2"/>
    <w:p w:rsidR="00C17198" w:rsidRDefault="00C17198"/>
    <w:sectPr w:rsidR="00C1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12591A"/>
    <w:rsid w:val="001719C3"/>
    <w:rsid w:val="001C371D"/>
    <w:rsid w:val="002A0BA1"/>
    <w:rsid w:val="002E3F7B"/>
    <w:rsid w:val="003963B2"/>
    <w:rsid w:val="004817B6"/>
    <w:rsid w:val="004A4ABA"/>
    <w:rsid w:val="005F200C"/>
    <w:rsid w:val="00A93378"/>
    <w:rsid w:val="00B02CF2"/>
    <w:rsid w:val="00BC621E"/>
    <w:rsid w:val="00C17198"/>
    <w:rsid w:val="00FE054F"/>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660"/>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forest.wi.gov" TargetMode="Externa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Al.Murray</cp:lastModifiedBy>
  <cp:revision>3</cp:revision>
  <dcterms:created xsi:type="dcterms:W3CDTF">2018-03-09T22:31:00Z</dcterms:created>
  <dcterms:modified xsi:type="dcterms:W3CDTF">2018-03-13T13:10:00Z</dcterms:modified>
</cp:coreProperties>
</file>